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0B3AD" w14:textId="77777777" w:rsidR="000237D3" w:rsidRPr="0011220C" w:rsidRDefault="000237D3">
      <w:pPr>
        <w:pStyle w:val="BodyText"/>
        <w:rPr>
          <w:rFonts w:ascii="Verdana" w:hAnsi="Verdana" w:cs="Times New Roman"/>
          <w:sz w:val="20"/>
        </w:rPr>
      </w:pPr>
    </w:p>
    <w:p w14:paraId="5C39E656" w14:textId="77777777" w:rsidR="000237D3" w:rsidRPr="0011220C" w:rsidRDefault="000237D3">
      <w:pPr>
        <w:pStyle w:val="BodyText"/>
        <w:rPr>
          <w:rFonts w:ascii="Verdana" w:hAnsi="Verdana" w:cs="Times New Roman"/>
          <w:sz w:val="20"/>
        </w:rPr>
      </w:pPr>
    </w:p>
    <w:p w14:paraId="34466010" w14:textId="77777777" w:rsidR="000237D3" w:rsidRPr="0011220C" w:rsidRDefault="000237D3">
      <w:pPr>
        <w:pStyle w:val="BodyText"/>
        <w:rPr>
          <w:rFonts w:ascii="Verdana" w:hAnsi="Verdana" w:cs="Times New Roman"/>
          <w:sz w:val="20"/>
        </w:rPr>
      </w:pPr>
    </w:p>
    <w:p w14:paraId="0AE01218" w14:textId="77777777" w:rsidR="000237D3" w:rsidRPr="0011220C" w:rsidRDefault="000237D3">
      <w:pPr>
        <w:pStyle w:val="BodyText"/>
        <w:spacing w:before="10"/>
        <w:rPr>
          <w:rFonts w:ascii="Verdana" w:hAnsi="Verdana" w:cs="Times New Roman"/>
          <w:sz w:val="22"/>
        </w:rPr>
      </w:pPr>
    </w:p>
    <w:p w14:paraId="5122D2BF" w14:textId="77777777" w:rsidR="000237D3" w:rsidRPr="0011220C" w:rsidRDefault="00CA6447">
      <w:pPr>
        <w:pStyle w:val="BodyText"/>
        <w:ind w:left="2734"/>
        <w:rPr>
          <w:rFonts w:ascii="Verdana" w:hAnsi="Verdana" w:cs="Times New Roman"/>
          <w:sz w:val="20"/>
        </w:rPr>
      </w:pPr>
      <w:r w:rsidRPr="0011220C">
        <w:rPr>
          <w:rFonts w:ascii="Verdana" w:hAnsi="Verdana" w:cs="Times New Roman"/>
          <w:noProof/>
          <w:sz w:val="20"/>
          <w:lang w:val="en-NZ" w:eastAsia="en-NZ" w:bidi="ar-SA"/>
        </w:rPr>
        <w:drawing>
          <wp:inline distT="0" distB="0" distL="0" distR="0" wp14:anchorId="1576A21B" wp14:editId="03359A7D">
            <wp:extent cx="3124200" cy="11049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3124200" cy="1104900"/>
                    </a:xfrm>
                    <a:prstGeom prst="rect">
                      <a:avLst/>
                    </a:prstGeom>
                  </pic:spPr>
                </pic:pic>
              </a:graphicData>
            </a:graphic>
          </wp:inline>
        </w:drawing>
      </w:r>
    </w:p>
    <w:p w14:paraId="3FFBD3C9" w14:textId="77777777" w:rsidR="000237D3" w:rsidRPr="0011220C" w:rsidRDefault="000237D3">
      <w:pPr>
        <w:pStyle w:val="BodyText"/>
        <w:rPr>
          <w:rFonts w:ascii="Verdana" w:hAnsi="Verdana" w:cs="Times New Roman"/>
          <w:sz w:val="20"/>
        </w:rPr>
      </w:pPr>
    </w:p>
    <w:p w14:paraId="3AF89D29" w14:textId="77777777" w:rsidR="000237D3" w:rsidRPr="0011220C" w:rsidRDefault="000237D3">
      <w:pPr>
        <w:pStyle w:val="BodyText"/>
        <w:rPr>
          <w:rFonts w:ascii="Verdana" w:hAnsi="Verdana" w:cs="Times New Roman"/>
          <w:sz w:val="20"/>
        </w:rPr>
      </w:pPr>
    </w:p>
    <w:p w14:paraId="6EB2113F" w14:textId="77777777" w:rsidR="000237D3" w:rsidRPr="0011220C" w:rsidRDefault="000237D3">
      <w:pPr>
        <w:pStyle w:val="BodyText"/>
        <w:rPr>
          <w:rFonts w:ascii="Verdana" w:hAnsi="Verdana" w:cs="Times New Roman"/>
          <w:sz w:val="20"/>
        </w:rPr>
      </w:pPr>
    </w:p>
    <w:p w14:paraId="404C988B" w14:textId="77777777" w:rsidR="000237D3" w:rsidRPr="0011220C" w:rsidRDefault="000237D3">
      <w:pPr>
        <w:pStyle w:val="BodyText"/>
        <w:rPr>
          <w:rFonts w:ascii="Verdana" w:hAnsi="Verdana" w:cs="Times New Roman"/>
          <w:sz w:val="20"/>
        </w:rPr>
      </w:pPr>
    </w:p>
    <w:p w14:paraId="5584F3AC" w14:textId="54895626" w:rsidR="009C7850" w:rsidRPr="00896722" w:rsidRDefault="007A6561">
      <w:pPr>
        <w:spacing w:before="278" w:line="326" w:lineRule="auto"/>
        <w:ind w:left="1770" w:right="1769"/>
        <w:jc w:val="center"/>
        <w:rPr>
          <w:rFonts w:ascii="Verdana" w:hAnsi="Verdana" w:cs="Times New Roman"/>
          <w:b/>
          <w:color w:val="002964"/>
          <w:sz w:val="36"/>
          <w:szCs w:val="36"/>
        </w:rPr>
      </w:pPr>
      <w:r>
        <w:rPr>
          <w:rFonts w:ascii="Verdana" w:hAnsi="Verdana" w:cs="Times New Roman"/>
          <w:b/>
          <w:color w:val="002964"/>
          <w:sz w:val="36"/>
          <w:szCs w:val="36"/>
        </w:rPr>
        <w:t>Postgraduate Diploma in</w:t>
      </w:r>
      <w:r w:rsidR="00E1184B" w:rsidRPr="00896722">
        <w:rPr>
          <w:rFonts w:ascii="Verdana" w:hAnsi="Verdana" w:cs="Times New Roman"/>
          <w:b/>
          <w:color w:val="002964"/>
          <w:sz w:val="36"/>
          <w:szCs w:val="36"/>
        </w:rPr>
        <w:t xml:space="preserve"> </w:t>
      </w:r>
      <w:r w:rsidR="00896722" w:rsidRPr="00896722">
        <w:rPr>
          <w:rFonts w:ascii="Verdana" w:hAnsi="Verdana" w:cs="Times New Roman"/>
          <w:b/>
          <w:color w:val="002964"/>
          <w:sz w:val="36"/>
          <w:szCs w:val="36"/>
        </w:rPr>
        <w:t>Business Informatics</w:t>
      </w:r>
      <w:r w:rsidR="00CA6447" w:rsidRPr="00896722">
        <w:rPr>
          <w:rFonts w:ascii="Verdana" w:hAnsi="Verdana" w:cs="Times New Roman"/>
          <w:b/>
          <w:color w:val="002964"/>
          <w:sz w:val="36"/>
          <w:szCs w:val="36"/>
        </w:rPr>
        <w:t xml:space="preserve"> </w:t>
      </w:r>
    </w:p>
    <w:p w14:paraId="6884EBE4" w14:textId="09674AA6" w:rsidR="000237D3" w:rsidRPr="00896722" w:rsidRDefault="00896722">
      <w:pPr>
        <w:spacing w:before="278" w:line="326" w:lineRule="auto"/>
        <w:ind w:left="1770" w:right="1769"/>
        <w:jc w:val="center"/>
        <w:rPr>
          <w:rFonts w:ascii="Verdana" w:hAnsi="Verdana" w:cs="Times New Roman"/>
          <w:b/>
          <w:color w:val="002964"/>
          <w:sz w:val="36"/>
          <w:szCs w:val="36"/>
        </w:rPr>
      </w:pPr>
      <w:r w:rsidRPr="00896722">
        <w:rPr>
          <w:rFonts w:ascii="Verdana" w:hAnsi="Verdana" w:cs="Times New Roman"/>
          <w:noProof/>
          <w:sz w:val="36"/>
          <w:szCs w:val="36"/>
          <w:lang w:val="en-NZ" w:eastAsia="en-NZ" w:bidi="ar-SA"/>
        </w:rPr>
        <w:drawing>
          <wp:anchor distT="0" distB="0" distL="0" distR="0" simplePos="0" relativeHeight="268421231" behindDoc="1" locked="0" layoutInCell="1" allowOverlap="1" wp14:anchorId="3A74551F" wp14:editId="665E807C">
            <wp:simplePos x="0" y="0"/>
            <wp:positionH relativeFrom="page">
              <wp:posOffset>880745</wp:posOffset>
            </wp:positionH>
            <wp:positionV relativeFrom="paragraph">
              <wp:posOffset>546735</wp:posOffset>
            </wp:positionV>
            <wp:extent cx="5928851" cy="3525083"/>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5928851" cy="3525083"/>
                    </a:xfrm>
                    <a:prstGeom prst="rect">
                      <a:avLst/>
                    </a:prstGeom>
                  </pic:spPr>
                </pic:pic>
              </a:graphicData>
            </a:graphic>
          </wp:anchor>
        </w:drawing>
      </w:r>
      <w:r w:rsidR="00CA6447" w:rsidRPr="00896722">
        <w:rPr>
          <w:rFonts w:ascii="Verdana" w:hAnsi="Verdana" w:cs="Times New Roman"/>
          <w:b/>
          <w:color w:val="002964"/>
          <w:sz w:val="36"/>
          <w:szCs w:val="36"/>
        </w:rPr>
        <w:t xml:space="preserve">Level </w:t>
      </w:r>
      <w:r w:rsidR="0054520D" w:rsidRPr="00896722">
        <w:rPr>
          <w:rFonts w:ascii="Verdana" w:hAnsi="Verdana" w:cs="Times New Roman"/>
          <w:b/>
          <w:color w:val="002964"/>
          <w:sz w:val="36"/>
          <w:szCs w:val="36"/>
        </w:rPr>
        <w:t>9</w:t>
      </w:r>
    </w:p>
    <w:p w14:paraId="4E5A84EF" w14:textId="77777777" w:rsidR="000237D3" w:rsidRPr="0011220C" w:rsidRDefault="000237D3">
      <w:pPr>
        <w:pStyle w:val="BodyText"/>
        <w:rPr>
          <w:rFonts w:ascii="Verdana" w:hAnsi="Verdana" w:cs="Times New Roman"/>
          <w:b/>
          <w:sz w:val="58"/>
        </w:rPr>
      </w:pPr>
    </w:p>
    <w:p w14:paraId="01AAAF60" w14:textId="77777777" w:rsidR="000237D3" w:rsidRPr="0011220C" w:rsidRDefault="000237D3">
      <w:pPr>
        <w:pStyle w:val="BodyText"/>
        <w:rPr>
          <w:rFonts w:ascii="Verdana" w:hAnsi="Verdana" w:cs="Times New Roman"/>
          <w:b/>
          <w:sz w:val="58"/>
        </w:rPr>
      </w:pPr>
    </w:p>
    <w:p w14:paraId="0C16B498" w14:textId="77777777" w:rsidR="000237D3" w:rsidRPr="0011220C" w:rsidRDefault="000237D3">
      <w:pPr>
        <w:pStyle w:val="BodyText"/>
        <w:rPr>
          <w:rFonts w:ascii="Verdana" w:hAnsi="Verdana" w:cs="Times New Roman"/>
          <w:b/>
          <w:sz w:val="58"/>
        </w:rPr>
      </w:pPr>
    </w:p>
    <w:p w14:paraId="5E1ADFF8" w14:textId="77777777" w:rsidR="000237D3" w:rsidRPr="0011220C" w:rsidRDefault="000237D3">
      <w:pPr>
        <w:pStyle w:val="BodyText"/>
        <w:rPr>
          <w:rFonts w:ascii="Verdana" w:hAnsi="Verdana" w:cs="Times New Roman"/>
          <w:b/>
          <w:sz w:val="58"/>
        </w:rPr>
      </w:pPr>
    </w:p>
    <w:p w14:paraId="480F1921" w14:textId="77777777" w:rsidR="000237D3" w:rsidRPr="0011220C" w:rsidRDefault="000237D3">
      <w:pPr>
        <w:pStyle w:val="BodyText"/>
        <w:rPr>
          <w:rFonts w:ascii="Verdana" w:hAnsi="Verdana" w:cs="Times New Roman"/>
          <w:b/>
          <w:sz w:val="58"/>
        </w:rPr>
      </w:pPr>
    </w:p>
    <w:p w14:paraId="0643F510" w14:textId="77777777" w:rsidR="000237D3" w:rsidRPr="0011220C" w:rsidRDefault="000237D3">
      <w:pPr>
        <w:pStyle w:val="BodyText"/>
        <w:rPr>
          <w:rFonts w:ascii="Verdana" w:hAnsi="Verdana" w:cs="Times New Roman"/>
          <w:b/>
          <w:sz w:val="58"/>
        </w:rPr>
      </w:pPr>
    </w:p>
    <w:p w14:paraId="781D13C4" w14:textId="77777777" w:rsidR="000237D3" w:rsidRPr="0011220C" w:rsidRDefault="000237D3">
      <w:pPr>
        <w:pStyle w:val="BodyText"/>
        <w:rPr>
          <w:rFonts w:ascii="Verdana" w:hAnsi="Verdana" w:cs="Times New Roman"/>
          <w:b/>
          <w:sz w:val="58"/>
        </w:rPr>
      </w:pPr>
    </w:p>
    <w:p w14:paraId="0E8C45CF" w14:textId="77777777" w:rsidR="000237D3" w:rsidRPr="0011220C" w:rsidRDefault="000237D3">
      <w:pPr>
        <w:pStyle w:val="BodyText"/>
        <w:rPr>
          <w:rFonts w:ascii="Verdana" w:hAnsi="Verdana" w:cs="Times New Roman"/>
          <w:b/>
          <w:sz w:val="58"/>
        </w:rPr>
      </w:pPr>
    </w:p>
    <w:p w14:paraId="6F5A2D46" w14:textId="77777777" w:rsidR="000237D3" w:rsidRPr="0011220C" w:rsidRDefault="000237D3">
      <w:pPr>
        <w:pStyle w:val="BodyText"/>
        <w:spacing w:before="4"/>
        <w:rPr>
          <w:rFonts w:ascii="Verdana" w:hAnsi="Verdana" w:cs="Times New Roman"/>
          <w:b/>
          <w:sz w:val="64"/>
        </w:rPr>
      </w:pPr>
    </w:p>
    <w:p w14:paraId="7187C3E6" w14:textId="1D19AB3A" w:rsidR="000237D3" w:rsidRPr="0011220C" w:rsidRDefault="00CA6447">
      <w:pPr>
        <w:spacing w:before="1"/>
        <w:ind w:left="1657" w:right="1769"/>
        <w:jc w:val="center"/>
        <w:rPr>
          <w:rFonts w:ascii="Verdana" w:hAnsi="Verdana" w:cs="Times New Roman"/>
          <w:b/>
          <w:sz w:val="36"/>
        </w:rPr>
      </w:pPr>
      <w:r w:rsidRPr="0011220C">
        <w:rPr>
          <w:rFonts w:ascii="Verdana" w:hAnsi="Verdana" w:cs="Times New Roman"/>
          <w:b/>
          <w:color w:val="081E3F"/>
          <w:sz w:val="36"/>
        </w:rPr>
        <w:t>20</w:t>
      </w:r>
      <w:r w:rsidR="00435765" w:rsidRPr="0011220C">
        <w:rPr>
          <w:rFonts w:ascii="Verdana" w:hAnsi="Verdana" w:cs="Times New Roman"/>
          <w:b/>
          <w:color w:val="081E3F"/>
          <w:sz w:val="36"/>
        </w:rPr>
        <w:t>21</w:t>
      </w:r>
    </w:p>
    <w:p w14:paraId="007336EF" w14:textId="77777777" w:rsidR="000237D3" w:rsidRPr="0011220C" w:rsidRDefault="000237D3">
      <w:pPr>
        <w:pStyle w:val="BodyText"/>
        <w:rPr>
          <w:rFonts w:ascii="Verdana" w:hAnsi="Verdana" w:cs="Times New Roman"/>
          <w:b/>
          <w:sz w:val="20"/>
        </w:rPr>
      </w:pPr>
    </w:p>
    <w:p w14:paraId="5F0F2359" w14:textId="77777777" w:rsidR="000237D3" w:rsidRPr="0011220C" w:rsidRDefault="000237D3">
      <w:pPr>
        <w:pStyle w:val="BodyText"/>
        <w:spacing w:before="6"/>
        <w:rPr>
          <w:rFonts w:ascii="Verdana" w:hAnsi="Verdana" w:cs="Times New Roman"/>
          <w:b/>
          <w:sz w:val="25"/>
        </w:rPr>
      </w:pPr>
    </w:p>
    <w:p w14:paraId="62CBF3D5" w14:textId="77777777" w:rsidR="000237D3" w:rsidRPr="00AC46C8" w:rsidRDefault="006F28BB">
      <w:pPr>
        <w:tabs>
          <w:tab w:val="left" w:pos="2775"/>
          <w:tab w:val="left" w:pos="4474"/>
          <w:tab w:val="left" w:pos="5327"/>
          <w:tab w:val="left" w:pos="6358"/>
        </w:tabs>
        <w:spacing w:before="113" w:line="225" w:lineRule="auto"/>
        <w:ind w:left="510" w:right="517"/>
        <w:jc w:val="center"/>
        <w:rPr>
          <w:rFonts w:ascii="Verdana" w:hAnsi="Verdana" w:cs="Times New Roman"/>
          <w:sz w:val="12"/>
          <w:szCs w:val="12"/>
        </w:rPr>
      </w:pPr>
      <w:r w:rsidRPr="00AC46C8">
        <w:rPr>
          <w:rFonts w:ascii="Verdana" w:hAnsi="Verdana" w:cs="Times New Roman"/>
          <w:noProof/>
          <w:sz w:val="12"/>
          <w:szCs w:val="12"/>
          <w:lang w:val="en-NZ" w:eastAsia="en-NZ" w:bidi="ar-SA"/>
        </w:rPr>
        <mc:AlternateContent>
          <mc:Choice Requires="wps">
            <w:drawing>
              <wp:anchor distT="0" distB="0" distL="114300" distR="114300" simplePos="0" relativeHeight="503302160" behindDoc="1" locked="0" layoutInCell="1" allowOverlap="1" wp14:anchorId="11098AA6" wp14:editId="3618C06C">
                <wp:simplePos x="0" y="0"/>
                <wp:positionH relativeFrom="page">
                  <wp:posOffset>3749040</wp:posOffset>
                </wp:positionH>
                <wp:positionV relativeFrom="paragraph">
                  <wp:posOffset>91440</wp:posOffset>
                </wp:positionV>
                <wp:extent cx="0" cy="78740"/>
                <wp:effectExtent l="5715" t="8255" r="13335" b="8255"/>
                <wp:wrapNone/>
                <wp:docPr id="1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740"/>
                        </a:xfrm>
                        <a:prstGeom prst="line">
                          <a:avLst/>
                        </a:prstGeom>
                        <a:noFill/>
                        <a:ln w="9004">
                          <a:solidFill>
                            <a:srgbClr val="0089C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D93E1" id="Line 8" o:spid="_x0000_s1026" style="position:absolute;z-index:-1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5.2pt,7.2pt" to="295.2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" strokecolor="#0089cf" strokeweight=".25011mm">
                <w10:wrap anchorx="page"/>
              </v:line>
            </w:pict>
          </mc:Fallback>
        </mc:AlternateContent>
      </w:r>
      <w:r w:rsidRPr="00AC46C8">
        <w:rPr>
          <w:rFonts w:ascii="Verdana" w:hAnsi="Verdana" w:cs="Times New Roman"/>
          <w:noProof/>
          <w:sz w:val="12"/>
          <w:szCs w:val="12"/>
          <w:lang w:val="en-NZ" w:eastAsia="en-NZ" w:bidi="ar-SA"/>
        </w:rPr>
        <mc:AlternateContent>
          <mc:Choice Requires="wps">
            <w:drawing>
              <wp:anchor distT="0" distB="0" distL="114300" distR="114300" simplePos="0" relativeHeight="503302184" behindDoc="1" locked="0" layoutInCell="1" allowOverlap="1" wp14:anchorId="6E9AB8F6" wp14:editId="40B6AB61">
                <wp:simplePos x="0" y="0"/>
                <wp:positionH relativeFrom="page">
                  <wp:posOffset>2665095</wp:posOffset>
                </wp:positionH>
                <wp:positionV relativeFrom="paragraph">
                  <wp:posOffset>226695</wp:posOffset>
                </wp:positionV>
                <wp:extent cx="0" cy="78740"/>
                <wp:effectExtent l="7620" t="10160" r="11430" b="6350"/>
                <wp:wrapNone/>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740"/>
                        </a:xfrm>
                        <a:prstGeom prst="line">
                          <a:avLst/>
                        </a:prstGeom>
                        <a:noFill/>
                        <a:ln w="9004">
                          <a:solidFill>
                            <a:srgbClr val="0089C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06A96" id="Line 7" o:spid="_x0000_s1026" style="position:absolute;z-index:-14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9.85pt,17.85pt" to="209.8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" strokecolor="#0089cf" strokeweight=".25011mm">
                <w10:wrap anchorx="page"/>
              </v:line>
            </w:pict>
          </mc:Fallback>
        </mc:AlternateContent>
      </w:r>
      <w:r w:rsidRPr="00AC46C8">
        <w:rPr>
          <w:rFonts w:ascii="Verdana" w:hAnsi="Verdana" w:cs="Times New Roman"/>
          <w:noProof/>
          <w:sz w:val="12"/>
          <w:szCs w:val="12"/>
          <w:lang w:val="en-NZ" w:eastAsia="en-NZ" w:bidi="ar-SA"/>
        </w:rPr>
        <mc:AlternateContent>
          <mc:Choice Requires="wps">
            <w:drawing>
              <wp:anchor distT="0" distB="0" distL="114300" distR="114300" simplePos="0" relativeHeight="503302208" behindDoc="1" locked="0" layoutInCell="1" allowOverlap="1" wp14:anchorId="3AD98560" wp14:editId="45DE853F">
                <wp:simplePos x="0" y="0"/>
                <wp:positionH relativeFrom="page">
                  <wp:posOffset>3743960</wp:posOffset>
                </wp:positionH>
                <wp:positionV relativeFrom="paragraph">
                  <wp:posOffset>226695</wp:posOffset>
                </wp:positionV>
                <wp:extent cx="0" cy="78740"/>
                <wp:effectExtent l="10160" t="10160" r="8890" b="6350"/>
                <wp:wrapNone/>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740"/>
                        </a:xfrm>
                        <a:prstGeom prst="line">
                          <a:avLst/>
                        </a:prstGeom>
                        <a:noFill/>
                        <a:ln w="9004">
                          <a:solidFill>
                            <a:srgbClr val="0089C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3ADF8" id="Line 6" o:spid="_x0000_s1026" style="position:absolute;z-index:-1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4.8pt,17.85pt" to="294.8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" strokecolor="#0089cf" strokeweight=".25011mm">
                <w10:wrap anchorx="page"/>
              </v:line>
            </w:pict>
          </mc:Fallback>
        </mc:AlternateContent>
      </w:r>
      <w:r w:rsidRPr="00AC46C8">
        <w:rPr>
          <w:rFonts w:ascii="Verdana" w:hAnsi="Verdana" w:cs="Times New Roman"/>
          <w:noProof/>
          <w:sz w:val="12"/>
          <w:szCs w:val="12"/>
          <w:lang w:val="en-NZ" w:eastAsia="en-NZ" w:bidi="ar-SA"/>
        </w:rPr>
        <mc:AlternateContent>
          <mc:Choice Requires="wps">
            <w:drawing>
              <wp:anchor distT="0" distB="0" distL="114300" distR="114300" simplePos="0" relativeHeight="503302232" behindDoc="1" locked="0" layoutInCell="1" allowOverlap="1" wp14:anchorId="04AAA5C5" wp14:editId="21A62EEA">
                <wp:simplePos x="0" y="0"/>
                <wp:positionH relativeFrom="page">
                  <wp:posOffset>4940300</wp:posOffset>
                </wp:positionH>
                <wp:positionV relativeFrom="paragraph">
                  <wp:posOffset>224790</wp:posOffset>
                </wp:positionV>
                <wp:extent cx="0" cy="78105"/>
                <wp:effectExtent l="6350" t="8255" r="12700" b="8890"/>
                <wp:wrapNone/>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05"/>
                        </a:xfrm>
                        <a:prstGeom prst="line">
                          <a:avLst/>
                        </a:prstGeom>
                        <a:noFill/>
                        <a:ln w="9004">
                          <a:solidFill>
                            <a:srgbClr val="0089C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77CC1" id="Line 5" o:spid="_x0000_s1026" style="position:absolute;z-index:-14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9pt,17.7pt" to="389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" strokecolor="#0089cf" strokeweight=".25011mm">
                <w10:wrap anchorx="page"/>
              </v:line>
            </w:pict>
          </mc:Fallback>
        </mc:AlternateContent>
      </w:r>
      <w:r w:rsidR="00CA6447" w:rsidRPr="00AC46C8">
        <w:rPr>
          <w:rFonts w:ascii="Verdana" w:hAnsi="Verdana" w:cs="Times New Roman"/>
          <w:color w:val="081E3F"/>
          <w:sz w:val="12"/>
          <w:szCs w:val="12"/>
        </w:rPr>
        <w:t>ICL Education Centre, 10 - 14 Lorne Street,</w:t>
      </w:r>
      <w:r w:rsidR="00CA6447" w:rsidRPr="00AC46C8">
        <w:rPr>
          <w:rFonts w:ascii="Verdana" w:hAnsi="Verdana" w:cs="Times New Roman"/>
          <w:color w:val="081E3F"/>
          <w:spacing w:val="-18"/>
          <w:sz w:val="12"/>
          <w:szCs w:val="12"/>
        </w:rPr>
        <w:t xml:space="preserve"> </w:t>
      </w:r>
      <w:r w:rsidR="00CA6447" w:rsidRPr="00AC46C8">
        <w:rPr>
          <w:rFonts w:ascii="Verdana" w:hAnsi="Verdana" w:cs="Times New Roman"/>
          <w:color w:val="081E3F"/>
          <w:sz w:val="12"/>
          <w:szCs w:val="12"/>
        </w:rPr>
        <w:t>Auckland,</w:t>
      </w:r>
      <w:r w:rsidR="00CA6447" w:rsidRPr="00AC46C8">
        <w:rPr>
          <w:rFonts w:ascii="Verdana" w:hAnsi="Verdana" w:cs="Times New Roman"/>
          <w:color w:val="081E3F"/>
          <w:spacing w:val="-2"/>
          <w:sz w:val="12"/>
          <w:szCs w:val="12"/>
        </w:rPr>
        <w:t xml:space="preserve"> </w:t>
      </w:r>
      <w:r w:rsidR="00CA6447" w:rsidRPr="00AC46C8">
        <w:rPr>
          <w:rFonts w:ascii="Verdana" w:hAnsi="Verdana" w:cs="Times New Roman"/>
          <w:color w:val="081E3F"/>
          <w:sz w:val="12"/>
          <w:szCs w:val="12"/>
        </w:rPr>
        <w:t>1010</w:t>
      </w:r>
      <w:r w:rsidR="00CA6447" w:rsidRPr="00AC46C8">
        <w:rPr>
          <w:rFonts w:ascii="Verdana" w:hAnsi="Verdana" w:cs="Times New Roman"/>
          <w:color w:val="081E3F"/>
          <w:sz w:val="12"/>
          <w:szCs w:val="12"/>
        </w:rPr>
        <w:tab/>
        <w:t>PO Box 293, Shortland Street, Auckland, 1140, New</w:t>
      </w:r>
      <w:r w:rsidR="00CA6447" w:rsidRPr="00AC46C8">
        <w:rPr>
          <w:rFonts w:ascii="Verdana" w:hAnsi="Verdana" w:cs="Times New Roman"/>
          <w:color w:val="081E3F"/>
          <w:spacing w:val="-25"/>
          <w:sz w:val="12"/>
          <w:szCs w:val="12"/>
        </w:rPr>
        <w:t xml:space="preserve"> </w:t>
      </w:r>
      <w:r w:rsidR="00CA6447" w:rsidRPr="00AC46C8">
        <w:rPr>
          <w:rFonts w:ascii="Verdana" w:hAnsi="Verdana" w:cs="Times New Roman"/>
          <w:color w:val="081E3F"/>
          <w:sz w:val="12"/>
          <w:szCs w:val="12"/>
        </w:rPr>
        <w:t>Zealand Telephone: 64 9</w:t>
      </w:r>
      <w:r w:rsidR="00CA6447" w:rsidRPr="00AC46C8">
        <w:rPr>
          <w:rFonts w:ascii="Verdana" w:hAnsi="Verdana" w:cs="Times New Roman"/>
          <w:color w:val="081E3F"/>
          <w:spacing w:val="-5"/>
          <w:sz w:val="12"/>
          <w:szCs w:val="12"/>
        </w:rPr>
        <w:t xml:space="preserve"> </w:t>
      </w:r>
      <w:r w:rsidR="00CA6447" w:rsidRPr="00AC46C8">
        <w:rPr>
          <w:rFonts w:ascii="Verdana" w:hAnsi="Verdana" w:cs="Times New Roman"/>
          <w:color w:val="081E3F"/>
          <w:sz w:val="12"/>
          <w:szCs w:val="12"/>
        </w:rPr>
        <w:t>368</w:t>
      </w:r>
      <w:r w:rsidR="00CA6447" w:rsidRPr="00AC46C8">
        <w:rPr>
          <w:rFonts w:ascii="Verdana" w:hAnsi="Verdana" w:cs="Times New Roman"/>
          <w:color w:val="081E3F"/>
          <w:spacing w:val="-2"/>
          <w:sz w:val="12"/>
          <w:szCs w:val="12"/>
        </w:rPr>
        <w:t xml:space="preserve"> </w:t>
      </w:r>
      <w:r w:rsidR="00CA6447" w:rsidRPr="00AC46C8">
        <w:rPr>
          <w:rFonts w:ascii="Verdana" w:hAnsi="Verdana" w:cs="Times New Roman"/>
          <w:color w:val="081E3F"/>
          <w:sz w:val="12"/>
          <w:szCs w:val="12"/>
        </w:rPr>
        <w:t>4343</w:t>
      </w:r>
      <w:r w:rsidR="00CA6447" w:rsidRPr="00AC46C8">
        <w:rPr>
          <w:rFonts w:ascii="Verdana" w:hAnsi="Verdana" w:cs="Times New Roman"/>
          <w:color w:val="081E3F"/>
          <w:sz w:val="12"/>
          <w:szCs w:val="12"/>
        </w:rPr>
        <w:tab/>
        <w:t>Fax: 64 9</w:t>
      </w:r>
      <w:r w:rsidR="00CA6447" w:rsidRPr="00AC46C8">
        <w:rPr>
          <w:rFonts w:ascii="Verdana" w:hAnsi="Verdana" w:cs="Times New Roman"/>
          <w:color w:val="081E3F"/>
          <w:spacing w:val="-5"/>
          <w:sz w:val="12"/>
          <w:szCs w:val="12"/>
        </w:rPr>
        <w:t xml:space="preserve"> </w:t>
      </w:r>
      <w:r w:rsidR="00CA6447" w:rsidRPr="00AC46C8">
        <w:rPr>
          <w:rFonts w:ascii="Verdana" w:hAnsi="Verdana" w:cs="Times New Roman"/>
          <w:color w:val="081E3F"/>
          <w:sz w:val="12"/>
          <w:szCs w:val="12"/>
        </w:rPr>
        <w:t>368</w:t>
      </w:r>
      <w:r w:rsidR="00CA6447" w:rsidRPr="00AC46C8">
        <w:rPr>
          <w:rFonts w:ascii="Verdana" w:hAnsi="Verdana" w:cs="Times New Roman"/>
          <w:color w:val="081E3F"/>
          <w:spacing w:val="-2"/>
          <w:sz w:val="12"/>
          <w:szCs w:val="12"/>
        </w:rPr>
        <w:t xml:space="preserve"> </w:t>
      </w:r>
      <w:r w:rsidR="00CA6447" w:rsidRPr="00AC46C8">
        <w:rPr>
          <w:rFonts w:ascii="Verdana" w:hAnsi="Verdana" w:cs="Times New Roman"/>
          <w:color w:val="081E3F"/>
          <w:sz w:val="12"/>
          <w:szCs w:val="12"/>
        </w:rPr>
        <w:t>4949</w:t>
      </w:r>
      <w:r w:rsidR="00CA6447" w:rsidRPr="00AC46C8">
        <w:rPr>
          <w:rFonts w:ascii="Verdana" w:hAnsi="Verdana" w:cs="Times New Roman"/>
          <w:color w:val="081E3F"/>
          <w:sz w:val="12"/>
          <w:szCs w:val="12"/>
        </w:rPr>
        <w:tab/>
      </w:r>
      <w:r w:rsidR="00CA6447" w:rsidRPr="00AC46C8">
        <w:rPr>
          <w:rFonts w:ascii="Verdana" w:hAnsi="Verdana" w:cs="Times New Roman"/>
          <w:color w:val="081E3F"/>
          <w:position w:val="2"/>
          <w:sz w:val="12"/>
          <w:szCs w:val="12"/>
        </w:rPr>
        <w:t>Email:</w:t>
      </w:r>
      <w:hyperlink r:id="rId9">
        <w:r w:rsidR="00CA6447" w:rsidRPr="00AC46C8">
          <w:rPr>
            <w:rFonts w:ascii="Verdana" w:hAnsi="Verdana" w:cs="Times New Roman"/>
            <w:color w:val="081E3F"/>
            <w:spacing w:val="-6"/>
            <w:position w:val="2"/>
            <w:sz w:val="12"/>
            <w:szCs w:val="12"/>
          </w:rPr>
          <w:t xml:space="preserve"> </w:t>
        </w:r>
        <w:r w:rsidR="00CA6447" w:rsidRPr="00AC46C8">
          <w:rPr>
            <w:rFonts w:ascii="Verdana" w:hAnsi="Verdana" w:cs="Times New Roman"/>
            <w:color w:val="081E3F"/>
            <w:position w:val="2"/>
            <w:sz w:val="12"/>
            <w:szCs w:val="12"/>
          </w:rPr>
          <w:t>info@icl.ac.nz</w:t>
        </w:r>
      </w:hyperlink>
      <w:r w:rsidR="00CA6447" w:rsidRPr="00AC46C8">
        <w:rPr>
          <w:rFonts w:ascii="Verdana" w:hAnsi="Verdana" w:cs="Times New Roman"/>
          <w:color w:val="081E3F"/>
          <w:position w:val="2"/>
          <w:sz w:val="12"/>
          <w:szCs w:val="12"/>
        </w:rPr>
        <w:tab/>
      </w:r>
      <w:r w:rsidR="00CA6447" w:rsidRPr="00AC46C8">
        <w:rPr>
          <w:rFonts w:ascii="Verdana" w:hAnsi="Verdana" w:cs="Times New Roman"/>
          <w:color w:val="081E3F"/>
          <w:position w:val="3"/>
          <w:sz w:val="12"/>
          <w:szCs w:val="12"/>
        </w:rPr>
        <w:t>Website:</w:t>
      </w:r>
      <w:r w:rsidR="00CA6447" w:rsidRPr="00AC46C8">
        <w:rPr>
          <w:rFonts w:ascii="Verdana" w:hAnsi="Verdana" w:cs="Times New Roman"/>
          <w:color w:val="081E3F"/>
          <w:spacing w:val="-4"/>
          <w:position w:val="3"/>
          <w:sz w:val="12"/>
          <w:szCs w:val="12"/>
        </w:rPr>
        <w:t xml:space="preserve"> </w:t>
      </w:r>
      <w:hyperlink r:id="rId10">
        <w:r w:rsidR="00CA6447" w:rsidRPr="00AC46C8">
          <w:rPr>
            <w:rFonts w:ascii="Verdana" w:hAnsi="Verdana" w:cs="Times New Roman"/>
            <w:color w:val="081E3F"/>
            <w:position w:val="3"/>
            <w:sz w:val="12"/>
            <w:szCs w:val="12"/>
          </w:rPr>
          <w:t>www.icl.ac.nz</w:t>
        </w:r>
      </w:hyperlink>
    </w:p>
    <w:p w14:paraId="45562A44" w14:textId="77777777" w:rsidR="000237D3" w:rsidRPr="00AC46C8" w:rsidRDefault="00CA6447">
      <w:pPr>
        <w:spacing w:before="1"/>
        <w:ind w:left="1650" w:right="1769"/>
        <w:jc w:val="center"/>
        <w:rPr>
          <w:rFonts w:ascii="Verdana" w:hAnsi="Verdana" w:cs="Times New Roman"/>
          <w:sz w:val="12"/>
          <w:szCs w:val="12"/>
        </w:rPr>
      </w:pPr>
      <w:r w:rsidRPr="00AC46C8">
        <w:rPr>
          <w:rFonts w:ascii="Verdana" w:hAnsi="Verdana" w:cs="Times New Roman"/>
          <w:color w:val="081E3F"/>
          <w:sz w:val="12"/>
          <w:szCs w:val="12"/>
        </w:rPr>
        <w:t>ICL Graduate Business School is part of ICL Education Group, MoE No. 7548</w:t>
      </w:r>
    </w:p>
    <w:p w14:paraId="15A03E29" w14:textId="77777777" w:rsidR="000237D3" w:rsidRPr="0011220C" w:rsidRDefault="000237D3">
      <w:pPr>
        <w:jc w:val="center"/>
        <w:rPr>
          <w:rFonts w:ascii="Verdana" w:hAnsi="Verdana" w:cs="Times New Roman"/>
          <w:sz w:val="16"/>
        </w:rPr>
        <w:sectPr w:rsidR="000237D3" w:rsidRPr="0011220C" w:rsidSect="00C341AF">
          <w:type w:val="continuous"/>
          <w:pgSz w:w="11910" w:h="16840"/>
          <w:pgMar w:top="1580" w:right="740" w:bottom="280" w:left="740" w:header="720" w:footer="720" w:gutter="0"/>
          <w:cols w:space="720"/>
        </w:sectPr>
      </w:pPr>
    </w:p>
    <w:p w14:paraId="4E9DFC19" w14:textId="77777777" w:rsidR="00435765" w:rsidRPr="0011220C" w:rsidRDefault="00435765" w:rsidP="00435765">
      <w:pPr>
        <w:pStyle w:val="Heading1"/>
        <w:rPr>
          <w:rFonts w:ascii="Verdana" w:hAnsi="Verdana" w:cs="Times New Roman"/>
          <w:color w:val="002060"/>
        </w:rPr>
      </w:pPr>
      <w:r w:rsidRPr="0011220C">
        <w:rPr>
          <w:rFonts w:ascii="Verdana" w:hAnsi="Verdana" w:cs="Times New Roman"/>
          <w:color w:val="002060"/>
        </w:rPr>
        <w:lastRenderedPageBreak/>
        <w:t xml:space="preserve">ICL Graduate Business School Programmes </w:t>
      </w:r>
    </w:p>
    <w:p w14:paraId="48120114" w14:textId="77777777" w:rsidR="00435765" w:rsidRPr="0011220C" w:rsidRDefault="00435765">
      <w:pPr>
        <w:rPr>
          <w:rFonts w:ascii="Verdana" w:hAnsi="Verdana" w:cs="Times New Roman"/>
        </w:rPr>
      </w:pPr>
    </w:p>
    <w:p w14:paraId="7F7EAB07" w14:textId="0A7D7E63" w:rsidR="00435765" w:rsidRPr="0011220C" w:rsidRDefault="00435765" w:rsidP="0037675A">
      <w:pPr>
        <w:ind w:left="110"/>
        <w:rPr>
          <w:rFonts w:ascii="Verdana" w:hAnsi="Verdana" w:cs="Times New Roman"/>
          <w:b/>
          <w:bCs/>
          <w:color w:val="002964"/>
          <w:sz w:val="28"/>
          <w:szCs w:val="28"/>
        </w:rPr>
      </w:pPr>
      <w:r w:rsidRPr="0011220C">
        <w:rPr>
          <w:rFonts w:ascii="Verdana" w:hAnsi="Verdana" w:cs="Times New Roman"/>
        </w:rPr>
        <w:t>ICL Graduate Business School offers a wide range of Business, Computing, Early Childhood Education and English study programmes, up to level 9 on the New Zealand Qualifications Framework. The following study programmes are available at ICL Graduate Business School:</w:t>
      </w:r>
    </w:p>
    <w:p w14:paraId="062B1DB6" w14:textId="560BB651" w:rsidR="00435765" w:rsidRDefault="00435765">
      <w:pPr>
        <w:pStyle w:val="Heading1"/>
        <w:rPr>
          <w:rFonts w:ascii="Verdana" w:hAnsi="Verdana" w:cs="Times New Roman"/>
          <w:color w:val="002964"/>
        </w:rPr>
      </w:pPr>
    </w:p>
    <w:p w14:paraId="1A5E1B7E" w14:textId="77777777" w:rsidR="00AC46C8" w:rsidRPr="0011220C" w:rsidRDefault="00AC46C8">
      <w:pPr>
        <w:pStyle w:val="Heading1"/>
        <w:rPr>
          <w:rFonts w:ascii="Verdana" w:hAnsi="Verdana" w:cs="Times New Roman"/>
          <w:color w:val="002964"/>
        </w:rPr>
      </w:pPr>
    </w:p>
    <w:tbl>
      <w:tblPr>
        <w:tblStyle w:val="TableGrid"/>
        <w:tblW w:w="0" w:type="auto"/>
        <w:tblInd w:w="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ECFF"/>
        <w:tblLook w:val="04A0" w:firstRow="1" w:lastRow="0" w:firstColumn="1" w:lastColumn="0" w:noHBand="0" w:noVBand="1"/>
      </w:tblPr>
      <w:tblGrid>
        <w:gridCol w:w="1870"/>
        <w:gridCol w:w="8440"/>
      </w:tblGrid>
      <w:tr w:rsidR="00C341AF" w:rsidRPr="0011220C" w14:paraId="49D6F473" w14:textId="77777777" w:rsidTr="00C341AF">
        <w:tc>
          <w:tcPr>
            <w:tcW w:w="1870" w:type="dxa"/>
            <w:vMerge w:val="restart"/>
            <w:shd w:val="clear" w:color="auto" w:fill="CCECFF"/>
          </w:tcPr>
          <w:p w14:paraId="271A3326" w14:textId="5950CBC8" w:rsidR="00C341AF" w:rsidRPr="0011220C" w:rsidRDefault="00C341AF">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Level 9</w:t>
            </w:r>
          </w:p>
        </w:tc>
        <w:tc>
          <w:tcPr>
            <w:tcW w:w="8440" w:type="dxa"/>
            <w:shd w:val="clear" w:color="auto" w:fill="CCECFF"/>
          </w:tcPr>
          <w:p w14:paraId="33291352" w14:textId="1B984580" w:rsidR="00C341AF" w:rsidRPr="0011220C" w:rsidRDefault="00C341AF">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Master of Management</w:t>
            </w:r>
          </w:p>
        </w:tc>
      </w:tr>
      <w:tr w:rsidR="00C341AF" w:rsidRPr="0011220C" w14:paraId="46247CBA" w14:textId="77777777" w:rsidTr="00C341AF">
        <w:tc>
          <w:tcPr>
            <w:tcW w:w="1870" w:type="dxa"/>
            <w:vMerge/>
            <w:shd w:val="clear" w:color="auto" w:fill="CCECFF"/>
          </w:tcPr>
          <w:p w14:paraId="566CBA71" w14:textId="2D410E9D" w:rsidR="00C341AF" w:rsidRPr="0011220C" w:rsidRDefault="00C341AF">
            <w:pPr>
              <w:pStyle w:val="Heading1"/>
              <w:ind w:left="0"/>
              <w:outlineLvl w:val="0"/>
              <w:rPr>
                <w:rFonts w:ascii="Verdana" w:hAnsi="Verdana" w:cs="Times New Roman"/>
                <w:color w:val="002964"/>
                <w:sz w:val="20"/>
                <w:szCs w:val="20"/>
              </w:rPr>
            </w:pPr>
          </w:p>
        </w:tc>
        <w:tc>
          <w:tcPr>
            <w:tcW w:w="8440" w:type="dxa"/>
            <w:shd w:val="clear" w:color="auto" w:fill="CCECFF"/>
          </w:tcPr>
          <w:p w14:paraId="243952A6" w14:textId="17EEBFB4" w:rsidR="00C341AF" w:rsidRPr="0011220C" w:rsidRDefault="00C341AF">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Master of Business Informatics</w:t>
            </w:r>
          </w:p>
        </w:tc>
      </w:tr>
      <w:tr w:rsidR="00C341AF" w:rsidRPr="0011220C" w14:paraId="1C1CB441" w14:textId="77777777" w:rsidTr="00C341AF">
        <w:tc>
          <w:tcPr>
            <w:tcW w:w="1870" w:type="dxa"/>
            <w:vMerge w:val="restart"/>
            <w:shd w:val="clear" w:color="auto" w:fill="CCECFF"/>
          </w:tcPr>
          <w:p w14:paraId="00D1BDEC" w14:textId="794F488A" w:rsidR="00C341AF" w:rsidRPr="0011220C" w:rsidRDefault="00C341AF">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Level 8</w:t>
            </w:r>
          </w:p>
        </w:tc>
        <w:tc>
          <w:tcPr>
            <w:tcW w:w="8440" w:type="dxa"/>
            <w:shd w:val="clear" w:color="auto" w:fill="CCECFF"/>
          </w:tcPr>
          <w:p w14:paraId="096FABC1" w14:textId="74FA0712" w:rsidR="00C341AF" w:rsidRPr="0011220C" w:rsidRDefault="00C341AF">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Postgraduate Diploma in Business</w:t>
            </w:r>
          </w:p>
        </w:tc>
      </w:tr>
      <w:tr w:rsidR="00C341AF" w:rsidRPr="0011220C" w14:paraId="5A2D2EC8" w14:textId="77777777" w:rsidTr="00C341AF">
        <w:tc>
          <w:tcPr>
            <w:tcW w:w="1870" w:type="dxa"/>
            <w:vMerge/>
            <w:shd w:val="clear" w:color="auto" w:fill="CCECFF"/>
          </w:tcPr>
          <w:p w14:paraId="143BD5E1" w14:textId="77777777" w:rsidR="00C341AF" w:rsidRPr="0011220C" w:rsidRDefault="00C341AF">
            <w:pPr>
              <w:pStyle w:val="Heading1"/>
              <w:ind w:left="0"/>
              <w:outlineLvl w:val="0"/>
              <w:rPr>
                <w:rFonts w:ascii="Verdana" w:hAnsi="Verdana" w:cs="Times New Roman"/>
                <w:color w:val="002964"/>
                <w:sz w:val="20"/>
                <w:szCs w:val="20"/>
              </w:rPr>
            </w:pPr>
          </w:p>
        </w:tc>
        <w:tc>
          <w:tcPr>
            <w:tcW w:w="8440" w:type="dxa"/>
            <w:shd w:val="clear" w:color="auto" w:fill="CCECFF"/>
          </w:tcPr>
          <w:p w14:paraId="5688D3AB" w14:textId="0DD8E961" w:rsidR="00C341AF" w:rsidRPr="0011220C" w:rsidRDefault="00C341AF">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Postgraduate Diploma in Business Informatics</w:t>
            </w:r>
          </w:p>
        </w:tc>
      </w:tr>
      <w:tr w:rsidR="00C341AF" w:rsidRPr="0011220C" w14:paraId="76EDA8DE" w14:textId="77777777" w:rsidTr="00C341AF">
        <w:tc>
          <w:tcPr>
            <w:tcW w:w="1870" w:type="dxa"/>
            <w:vMerge w:val="restart"/>
            <w:shd w:val="clear" w:color="auto" w:fill="CCECFF"/>
          </w:tcPr>
          <w:p w14:paraId="1268A725" w14:textId="37FDF876" w:rsidR="00C341AF" w:rsidRPr="0011220C" w:rsidRDefault="00C341AF">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Level 7</w:t>
            </w:r>
          </w:p>
        </w:tc>
        <w:tc>
          <w:tcPr>
            <w:tcW w:w="8440" w:type="dxa"/>
            <w:shd w:val="clear" w:color="auto" w:fill="CCECFF"/>
          </w:tcPr>
          <w:p w14:paraId="53E0ECEA" w14:textId="75A3C853" w:rsidR="00C341AF" w:rsidRPr="0011220C" w:rsidRDefault="00C341AF">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Graduate Diploma in Teaching (Early Childhood Education)</w:t>
            </w:r>
          </w:p>
        </w:tc>
      </w:tr>
      <w:tr w:rsidR="00C341AF" w:rsidRPr="0011220C" w14:paraId="5D155B2F" w14:textId="77777777" w:rsidTr="00C341AF">
        <w:tc>
          <w:tcPr>
            <w:tcW w:w="1870" w:type="dxa"/>
            <w:vMerge/>
            <w:shd w:val="clear" w:color="auto" w:fill="CCECFF"/>
          </w:tcPr>
          <w:p w14:paraId="16744104" w14:textId="77777777" w:rsidR="00C341AF" w:rsidRPr="0011220C" w:rsidRDefault="00C341AF">
            <w:pPr>
              <w:pStyle w:val="Heading1"/>
              <w:ind w:left="0"/>
              <w:outlineLvl w:val="0"/>
              <w:rPr>
                <w:rFonts w:ascii="Verdana" w:hAnsi="Verdana" w:cs="Times New Roman"/>
                <w:color w:val="002964"/>
                <w:sz w:val="20"/>
                <w:szCs w:val="20"/>
              </w:rPr>
            </w:pPr>
          </w:p>
        </w:tc>
        <w:tc>
          <w:tcPr>
            <w:tcW w:w="8440" w:type="dxa"/>
            <w:shd w:val="clear" w:color="auto" w:fill="CCECFF"/>
          </w:tcPr>
          <w:p w14:paraId="04EEED61" w14:textId="7670771B" w:rsidR="00C341AF" w:rsidRPr="0011220C" w:rsidRDefault="00C341AF">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Graduate Diploma in Business (International Business Innovation)</w:t>
            </w:r>
          </w:p>
        </w:tc>
      </w:tr>
      <w:tr w:rsidR="00C341AF" w:rsidRPr="0011220C" w14:paraId="7D26BEF9" w14:textId="77777777" w:rsidTr="00C341AF">
        <w:tc>
          <w:tcPr>
            <w:tcW w:w="1870" w:type="dxa"/>
            <w:vMerge/>
            <w:shd w:val="clear" w:color="auto" w:fill="CCECFF"/>
          </w:tcPr>
          <w:p w14:paraId="1757F5B7" w14:textId="77777777" w:rsidR="00C341AF" w:rsidRPr="0011220C" w:rsidRDefault="00C341AF">
            <w:pPr>
              <w:pStyle w:val="Heading1"/>
              <w:ind w:left="0"/>
              <w:outlineLvl w:val="0"/>
              <w:rPr>
                <w:rFonts w:ascii="Verdana" w:hAnsi="Verdana" w:cs="Times New Roman"/>
                <w:color w:val="002964"/>
                <w:sz w:val="20"/>
                <w:szCs w:val="20"/>
              </w:rPr>
            </w:pPr>
          </w:p>
        </w:tc>
        <w:tc>
          <w:tcPr>
            <w:tcW w:w="8440" w:type="dxa"/>
            <w:shd w:val="clear" w:color="auto" w:fill="CCECFF"/>
          </w:tcPr>
          <w:p w14:paraId="247A2694" w14:textId="0748A3E1" w:rsidR="00C341AF" w:rsidRPr="0011220C" w:rsidRDefault="00C341AF">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Graduate Diploma in Business (International Hospitality Management)</w:t>
            </w:r>
          </w:p>
        </w:tc>
      </w:tr>
      <w:tr w:rsidR="00C341AF" w:rsidRPr="0011220C" w14:paraId="0D8AE265" w14:textId="77777777" w:rsidTr="00C341AF">
        <w:tc>
          <w:tcPr>
            <w:tcW w:w="1870" w:type="dxa"/>
            <w:vMerge/>
            <w:shd w:val="clear" w:color="auto" w:fill="CCECFF"/>
          </w:tcPr>
          <w:p w14:paraId="52795409" w14:textId="77777777" w:rsidR="00C341AF" w:rsidRPr="0011220C" w:rsidRDefault="00C341AF">
            <w:pPr>
              <w:pStyle w:val="Heading1"/>
              <w:ind w:left="0"/>
              <w:outlineLvl w:val="0"/>
              <w:rPr>
                <w:rFonts w:ascii="Verdana" w:hAnsi="Verdana" w:cs="Times New Roman"/>
                <w:color w:val="002964"/>
                <w:sz w:val="20"/>
                <w:szCs w:val="20"/>
              </w:rPr>
            </w:pPr>
          </w:p>
        </w:tc>
        <w:tc>
          <w:tcPr>
            <w:tcW w:w="8440" w:type="dxa"/>
            <w:shd w:val="clear" w:color="auto" w:fill="CCECFF"/>
          </w:tcPr>
          <w:p w14:paraId="1399C799" w14:textId="28A225AC" w:rsidR="00C341AF" w:rsidRPr="0011220C" w:rsidRDefault="00C341AF">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Graduate Diploma in Business (International Hospitality Management)</w:t>
            </w:r>
          </w:p>
        </w:tc>
      </w:tr>
      <w:tr w:rsidR="00C341AF" w:rsidRPr="0011220C" w14:paraId="31FDCBF6" w14:textId="77777777" w:rsidTr="00C341AF">
        <w:tc>
          <w:tcPr>
            <w:tcW w:w="1870" w:type="dxa"/>
            <w:vMerge w:val="restart"/>
            <w:shd w:val="clear" w:color="auto" w:fill="CCECFF"/>
          </w:tcPr>
          <w:p w14:paraId="3D3825BD" w14:textId="72B34BC0" w:rsidR="00C341AF" w:rsidRPr="0011220C" w:rsidRDefault="00C341AF">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Level 6</w:t>
            </w:r>
          </w:p>
        </w:tc>
        <w:tc>
          <w:tcPr>
            <w:tcW w:w="8440" w:type="dxa"/>
            <w:shd w:val="clear" w:color="auto" w:fill="CCECFF"/>
          </w:tcPr>
          <w:p w14:paraId="2E0C8958" w14:textId="5DE63403" w:rsidR="00C341AF" w:rsidRPr="0011220C" w:rsidRDefault="00C341AF">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New Zealand Diploma in Business</w:t>
            </w:r>
          </w:p>
        </w:tc>
      </w:tr>
      <w:tr w:rsidR="00C341AF" w:rsidRPr="0011220C" w14:paraId="44FD1603" w14:textId="77777777" w:rsidTr="00C341AF">
        <w:tc>
          <w:tcPr>
            <w:tcW w:w="1870" w:type="dxa"/>
            <w:vMerge/>
            <w:shd w:val="clear" w:color="auto" w:fill="CCECFF"/>
          </w:tcPr>
          <w:p w14:paraId="708671C8" w14:textId="77777777" w:rsidR="00C341AF" w:rsidRPr="0011220C" w:rsidRDefault="00C341AF">
            <w:pPr>
              <w:pStyle w:val="Heading1"/>
              <w:ind w:left="0"/>
              <w:outlineLvl w:val="0"/>
              <w:rPr>
                <w:rFonts w:ascii="Verdana" w:hAnsi="Verdana" w:cs="Times New Roman"/>
                <w:color w:val="002964"/>
                <w:sz w:val="20"/>
                <w:szCs w:val="20"/>
              </w:rPr>
            </w:pPr>
          </w:p>
        </w:tc>
        <w:tc>
          <w:tcPr>
            <w:tcW w:w="8440" w:type="dxa"/>
            <w:shd w:val="clear" w:color="auto" w:fill="CCECFF"/>
          </w:tcPr>
          <w:p w14:paraId="70C8088E" w14:textId="5E89AE39" w:rsidR="00C341AF" w:rsidRPr="0011220C" w:rsidRDefault="00C341AF">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New Zealand Diploma in Early Childhood Education</w:t>
            </w:r>
          </w:p>
        </w:tc>
      </w:tr>
      <w:tr w:rsidR="00435765" w:rsidRPr="0011220C" w14:paraId="57AD9EAF" w14:textId="77777777" w:rsidTr="00C341AF">
        <w:tc>
          <w:tcPr>
            <w:tcW w:w="1870" w:type="dxa"/>
            <w:shd w:val="clear" w:color="auto" w:fill="CCECFF"/>
          </w:tcPr>
          <w:p w14:paraId="3C42569E" w14:textId="21529912" w:rsidR="00435765" w:rsidRPr="0011220C" w:rsidRDefault="00435765">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Level 5</w:t>
            </w:r>
          </w:p>
        </w:tc>
        <w:tc>
          <w:tcPr>
            <w:tcW w:w="8440" w:type="dxa"/>
            <w:shd w:val="clear" w:color="auto" w:fill="CCECFF"/>
          </w:tcPr>
          <w:p w14:paraId="5801C9F5" w14:textId="1C977304" w:rsidR="00435765" w:rsidRPr="0011220C" w:rsidRDefault="00435765">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New Zealand Diploma in Early Childhood Education</w:t>
            </w:r>
          </w:p>
        </w:tc>
      </w:tr>
      <w:tr w:rsidR="00435765" w:rsidRPr="0011220C" w14:paraId="4FD6E0BF" w14:textId="77777777" w:rsidTr="00C341AF">
        <w:tc>
          <w:tcPr>
            <w:tcW w:w="1870" w:type="dxa"/>
            <w:shd w:val="clear" w:color="auto" w:fill="CCECFF"/>
          </w:tcPr>
          <w:p w14:paraId="3AAD81E1" w14:textId="2DE88C92" w:rsidR="00435765" w:rsidRPr="0011220C" w:rsidRDefault="00435765">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Level 4</w:t>
            </w:r>
          </w:p>
        </w:tc>
        <w:tc>
          <w:tcPr>
            <w:tcW w:w="8440" w:type="dxa"/>
            <w:shd w:val="clear" w:color="auto" w:fill="CCECFF"/>
          </w:tcPr>
          <w:p w14:paraId="2D5C7A91" w14:textId="05A1DA41" w:rsidR="00435765" w:rsidRPr="0011220C" w:rsidRDefault="00435765">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 xml:space="preserve">New Zealand Certificate in English Language </w:t>
            </w:r>
          </w:p>
        </w:tc>
      </w:tr>
    </w:tbl>
    <w:p w14:paraId="61698E00" w14:textId="77777777" w:rsidR="00435765" w:rsidRPr="0011220C" w:rsidRDefault="00435765">
      <w:pPr>
        <w:pStyle w:val="Heading1"/>
        <w:rPr>
          <w:rFonts w:ascii="Verdana" w:hAnsi="Verdana" w:cs="Times New Roman"/>
          <w:color w:val="002964"/>
        </w:rPr>
      </w:pPr>
    </w:p>
    <w:p w14:paraId="4D73D26A" w14:textId="77777777" w:rsidR="0011220C" w:rsidRPr="0011220C" w:rsidRDefault="0011220C" w:rsidP="0037675A">
      <w:pPr>
        <w:pStyle w:val="Heading1"/>
        <w:rPr>
          <w:rFonts w:ascii="Verdana" w:hAnsi="Verdana" w:cs="Times New Roman"/>
          <w:color w:val="002060"/>
        </w:rPr>
      </w:pPr>
    </w:p>
    <w:p w14:paraId="36BD2967" w14:textId="77777777" w:rsidR="0011220C" w:rsidRPr="0011220C" w:rsidRDefault="0011220C" w:rsidP="0037675A">
      <w:pPr>
        <w:pStyle w:val="Heading1"/>
        <w:rPr>
          <w:rFonts w:ascii="Verdana" w:hAnsi="Verdana" w:cs="Times New Roman"/>
          <w:color w:val="002060"/>
        </w:rPr>
      </w:pPr>
    </w:p>
    <w:p w14:paraId="5CD588A4" w14:textId="6F5BFB1B" w:rsidR="0037675A" w:rsidRPr="0011220C" w:rsidRDefault="0037675A" w:rsidP="0037675A">
      <w:pPr>
        <w:pStyle w:val="Heading1"/>
        <w:rPr>
          <w:rFonts w:ascii="Verdana" w:hAnsi="Verdana" w:cs="Times New Roman"/>
          <w:color w:val="002060"/>
        </w:rPr>
      </w:pPr>
      <w:r w:rsidRPr="0011220C">
        <w:rPr>
          <w:rFonts w:ascii="Verdana" w:hAnsi="Verdana" w:cs="Times New Roman"/>
          <w:color w:val="002060"/>
        </w:rPr>
        <w:t>Management Team</w:t>
      </w:r>
    </w:p>
    <w:p w14:paraId="07F0302A" w14:textId="77777777" w:rsidR="0037675A" w:rsidRPr="0011220C" w:rsidRDefault="0037675A">
      <w:pPr>
        <w:rPr>
          <w:rFonts w:ascii="Verdana" w:hAnsi="Verdana" w:cs="Times New Roman"/>
        </w:rPr>
      </w:pPr>
    </w:p>
    <w:p w14:paraId="290CE0BD" w14:textId="77777777" w:rsidR="0037675A" w:rsidRPr="0011220C" w:rsidRDefault="0037675A">
      <w:pPr>
        <w:rPr>
          <w:rFonts w:ascii="Verdana" w:hAnsi="Verdana"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3"/>
        <w:gridCol w:w="3473"/>
        <w:gridCol w:w="3474"/>
      </w:tblGrid>
      <w:tr w:rsidR="0037675A" w:rsidRPr="0011220C" w14:paraId="5F5E730B" w14:textId="77777777" w:rsidTr="0037675A">
        <w:tc>
          <w:tcPr>
            <w:tcW w:w="3473" w:type="dxa"/>
            <w:shd w:val="clear" w:color="auto" w:fill="CCECFF"/>
          </w:tcPr>
          <w:p w14:paraId="31495185" w14:textId="2C29F7AE" w:rsidR="0037675A" w:rsidRPr="0011220C" w:rsidRDefault="0037675A" w:rsidP="0037675A">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Chairman</w:t>
            </w:r>
          </w:p>
        </w:tc>
        <w:tc>
          <w:tcPr>
            <w:tcW w:w="3473" w:type="dxa"/>
            <w:shd w:val="clear" w:color="auto" w:fill="CCECFF"/>
          </w:tcPr>
          <w:p w14:paraId="32762F49" w14:textId="77777777" w:rsidR="0037675A" w:rsidRPr="0011220C" w:rsidRDefault="0037675A" w:rsidP="0037675A">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 xml:space="preserve">Ewen Mackenzie-Bowie </w:t>
            </w:r>
          </w:p>
          <w:p w14:paraId="64C92FD5" w14:textId="1CBA4F05" w:rsidR="0037675A" w:rsidRPr="0011220C" w:rsidRDefault="0037675A" w:rsidP="0037675A">
            <w:pPr>
              <w:pStyle w:val="Heading1"/>
              <w:ind w:left="0"/>
              <w:outlineLvl w:val="0"/>
              <w:rPr>
                <w:rFonts w:ascii="Verdana" w:hAnsi="Verdana" w:cs="Times New Roman"/>
                <w:color w:val="002964"/>
                <w:sz w:val="20"/>
                <w:szCs w:val="20"/>
              </w:rPr>
            </w:pPr>
          </w:p>
        </w:tc>
        <w:tc>
          <w:tcPr>
            <w:tcW w:w="3474" w:type="dxa"/>
            <w:shd w:val="clear" w:color="auto" w:fill="CCECFF"/>
          </w:tcPr>
          <w:p w14:paraId="153CFA63" w14:textId="00AE7F2D" w:rsidR="0037675A" w:rsidRPr="0011220C" w:rsidRDefault="0037675A" w:rsidP="0037675A">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ewen@icl.ac.nz</w:t>
            </w:r>
          </w:p>
        </w:tc>
      </w:tr>
      <w:tr w:rsidR="0037675A" w:rsidRPr="0011220C" w14:paraId="59B06E42" w14:textId="77777777" w:rsidTr="0037675A">
        <w:tc>
          <w:tcPr>
            <w:tcW w:w="3473" w:type="dxa"/>
            <w:shd w:val="clear" w:color="auto" w:fill="EEECE1" w:themeFill="background2"/>
          </w:tcPr>
          <w:p w14:paraId="457046FC" w14:textId="215A4832" w:rsidR="0037675A" w:rsidRPr="0011220C" w:rsidRDefault="0037675A" w:rsidP="0037675A">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Chief Executive Officer</w:t>
            </w:r>
          </w:p>
        </w:tc>
        <w:tc>
          <w:tcPr>
            <w:tcW w:w="3473" w:type="dxa"/>
            <w:shd w:val="clear" w:color="auto" w:fill="EEECE1" w:themeFill="background2"/>
          </w:tcPr>
          <w:p w14:paraId="68D49FA3" w14:textId="77777777" w:rsidR="0037675A" w:rsidRPr="0011220C" w:rsidRDefault="0037675A" w:rsidP="0037675A">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Maria Rodriguez</w:t>
            </w:r>
          </w:p>
          <w:p w14:paraId="7F601127" w14:textId="7B00CD65" w:rsidR="0037675A" w:rsidRPr="0011220C" w:rsidRDefault="0037675A" w:rsidP="0037675A">
            <w:pPr>
              <w:pStyle w:val="Heading1"/>
              <w:ind w:left="0"/>
              <w:outlineLvl w:val="0"/>
              <w:rPr>
                <w:rFonts w:ascii="Verdana" w:hAnsi="Verdana" w:cs="Times New Roman"/>
                <w:color w:val="002964"/>
                <w:sz w:val="20"/>
                <w:szCs w:val="20"/>
              </w:rPr>
            </w:pPr>
          </w:p>
        </w:tc>
        <w:tc>
          <w:tcPr>
            <w:tcW w:w="3474" w:type="dxa"/>
            <w:shd w:val="clear" w:color="auto" w:fill="EEECE1" w:themeFill="background2"/>
          </w:tcPr>
          <w:p w14:paraId="237EFCAE" w14:textId="43E09AFC" w:rsidR="0037675A" w:rsidRPr="0011220C" w:rsidRDefault="0037675A" w:rsidP="0037675A">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mariarodriguez@icl.ac.nz</w:t>
            </w:r>
          </w:p>
        </w:tc>
      </w:tr>
      <w:tr w:rsidR="0037675A" w:rsidRPr="0011220C" w14:paraId="7FC2382C" w14:textId="77777777" w:rsidTr="0037675A">
        <w:tc>
          <w:tcPr>
            <w:tcW w:w="3473" w:type="dxa"/>
            <w:shd w:val="clear" w:color="auto" w:fill="CCECFF"/>
          </w:tcPr>
          <w:p w14:paraId="6082CC04" w14:textId="11083C34" w:rsidR="0037675A" w:rsidRPr="0011220C" w:rsidRDefault="0037675A" w:rsidP="0037675A">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Academic Director</w:t>
            </w:r>
          </w:p>
        </w:tc>
        <w:tc>
          <w:tcPr>
            <w:tcW w:w="3473" w:type="dxa"/>
            <w:shd w:val="clear" w:color="auto" w:fill="CCECFF"/>
          </w:tcPr>
          <w:p w14:paraId="6E799313" w14:textId="77777777" w:rsidR="0037675A" w:rsidRPr="0011220C" w:rsidRDefault="0037675A" w:rsidP="0037675A">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Markus Klose</w:t>
            </w:r>
          </w:p>
          <w:p w14:paraId="14D9A0D4" w14:textId="3FFD2B79" w:rsidR="0037675A" w:rsidRPr="0011220C" w:rsidRDefault="0037675A" w:rsidP="0037675A">
            <w:pPr>
              <w:pStyle w:val="Heading1"/>
              <w:ind w:left="0"/>
              <w:outlineLvl w:val="0"/>
              <w:rPr>
                <w:rFonts w:ascii="Verdana" w:hAnsi="Verdana" w:cs="Times New Roman"/>
                <w:color w:val="002964"/>
                <w:sz w:val="20"/>
                <w:szCs w:val="20"/>
              </w:rPr>
            </w:pPr>
          </w:p>
        </w:tc>
        <w:tc>
          <w:tcPr>
            <w:tcW w:w="3474" w:type="dxa"/>
            <w:shd w:val="clear" w:color="auto" w:fill="CCECFF"/>
          </w:tcPr>
          <w:p w14:paraId="7BFBA3A7" w14:textId="382AE907" w:rsidR="0037675A" w:rsidRPr="0011220C" w:rsidRDefault="0037675A" w:rsidP="0037675A">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markusklose@icl.ac.nz</w:t>
            </w:r>
          </w:p>
        </w:tc>
      </w:tr>
    </w:tbl>
    <w:p w14:paraId="6D789174" w14:textId="77777777" w:rsidR="0037675A" w:rsidRPr="0011220C" w:rsidRDefault="0037675A">
      <w:pPr>
        <w:rPr>
          <w:rFonts w:ascii="Verdana" w:hAnsi="Verdana" w:cs="Times New Roman"/>
        </w:rPr>
      </w:pPr>
    </w:p>
    <w:p w14:paraId="1916A661" w14:textId="77777777" w:rsidR="0037675A" w:rsidRPr="0011220C" w:rsidRDefault="0037675A">
      <w:pPr>
        <w:rPr>
          <w:rFonts w:ascii="Verdana" w:hAnsi="Verdana" w:cs="Times New Roman"/>
        </w:rPr>
      </w:pPr>
    </w:p>
    <w:p w14:paraId="76EFCEA0" w14:textId="77777777" w:rsidR="0037675A" w:rsidRPr="0011220C" w:rsidRDefault="0037675A">
      <w:pPr>
        <w:rPr>
          <w:rFonts w:ascii="Verdana" w:hAnsi="Verdana" w:cs="Times New Roman"/>
        </w:rPr>
      </w:pPr>
    </w:p>
    <w:p w14:paraId="106841DB" w14:textId="77777777" w:rsidR="0037675A" w:rsidRPr="0011220C" w:rsidRDefault="0037675A">
      <w:pPr>
        <w:rPr>
          <w:rFonts w:ascii="Verdana" w:hAnsi="Verdana" w:cs="Times New Roman"/>
        </w:rPr>
      </w:pPr>
    </w:p>
    <w:p w14:paraId="6092E4EC" w14:textId="77777777" w:rsidR="0011220C" w:rsidRPr="0011220C" w:rsidRDefault="0011220C" w:rsidP="00780B82">
      <w:pPr>
        <w:pStyle w:val="Heading1"/>
        <w:ind w:left="0"/>
        <w:rPr>
          <w:rFonts w:ascii="Verdana" w:hAnsi="Verdana" w:cs="Times New Roman"/>
          <w:color w:val="002060"/>
        </w:rPr>
      </w:pPr>
    </w:p>
    <w:p w14:paraId="07C9FD70" w14:textId="77777777" w:rsidR="0011220C" w:rsidRPr="0011220C" w:rsidRDefault="0011220C" w:rsidP="00780B82">
      <w:pPr>
        <w:pStyle w:val="Heading1"/>
        <w:ind w:left="0"/>
        <w:rPr>
          <w:rFonts w:ascii="Verdana" w:hAnsi="Verdana" w:cs="Times New Roman"/>
          <w:color w:val="002060"/>
        </w:rPr>
      </w:pPr>
    </w:p>
    <w:p w14:paraId="54C2D73D" w14:textId="77777777" w:rsidR="0011220C" w:rsidRPr="0011220C" w:rsidRDefault="0011220C" w:rsidP="00780B82">
      <w:pPr>
        <w:pStyle w:val="Heading1"/>
        <w:ind w:left="0"/>
        <w:rPr>
          <w:rFonts w:ascii="Verdana" w:hAnsi="Verdana" w:cs="Times New Roman"/>
          <w:color w:val="002060"/>
        </w:rPr>
      </w:pPr>
    </w:p>
    <w:p w14:paraId="08A13691" w14:textId="77777777" w:rsidR="0011220C" w:rsidRPr="0011220C" w:rsidRDefault="0011220C" w:rsidP="00780B82">
      <w:pPr>
        <w:pStyle w:val="Heading1"/>
        <w:ind w:left="0"/>
        <w:rPr>
          <w:rFonts w:ascii="Verdana" w:hAnsi="Verdana" w:cs="Times New Roman"/>
          <w:color w:val="002060"/>
        </w:rPr>
      </w:pPr>
    </w:p>
    <w:p w14:paraId="28824408" w14:textId="6675E2E6" w:rsidR="0011220C" w:rsidRDefault="0011220C" w:rsidP="00780B82">
      <w:pPr>
        <w:pStyle w:val="Heading1"/>
        <w:ind w:left="0"/>
        <w:rPr>
          <w:rFonts w:ascii="Verdana" w:hAnsi="Verdana" w:cs="Times New Roman"/>
          <w:color w:val="002060"/>
        </w:rPr>
      </w:pPr>
    </w:p>
    <w:p w14:paraId="538E80AC" w14:textId="1CEB2EA3" w:rsidR="00FC0DE0" w:rsidRDefault="00FC0DE0" w:rsidP="00780B82">
      <w:pPr>
        <w:pStyle w:val="Heading1"/>
        <w:ind w:left="0"/>
        <w:rPr>
          <w:rFonts w:ascii="Verdana" w:hAnsi="Verdana" w:cs="Times New Roman"/>
          <w:color w:val="002060"/>
        </w:rPr>
      </w:pPr>
    </w:p>
    <w:p w14:paraId="0568E920" w14:textId="24C43629" w:rsidR="00FC0DE0" w:rsidRDefault="00FC0DE0" w:rsidP="00780B82">
      <w:pPr>
        <w:pStyle w:val="Heading1"/>
        <w:ind w:left="0"/>
        <w:rPr>
          <w:rFonts w:ascii="Verdana" w:hAnsi="Verdana" w:cs="Times New Roman"/>
          <w:color w:val="002060"/>
        </w:rPr>
      </w:pPr>
    </w:p>
    <w:p w14:paraId="165E8BF4" w14:textId="442BC6F0" w:rsidR="00FC0DE0" w:rsidRDefault="00FC0DE0" w:rsidP="00780B82">
      <w:pPr>
        <w:pStyle w:val="Heading1"/>
        <w:ind w:left="0"/>
        <w:rPr>
          <w:rFonts w:ascii="Verdana" w:hAnsi="Verdana" w:cs="Times New Roman"/>
          <w:color w:val="002060"/>
        </w:rPr>
      </w:pPr>
    </w:p>
    <w:p w14:paraId="5E7BC0F9" w14:textId="77777777" w:rsidR="00FC0DE0" w:rsidRPr="0011220C" w:rsidRDefault="00FC0DE0" w:rsidP="00780B82">
      <w:pPr>
        <w:pStyle w:val="Heading1"/>
        <w:ind w:left="0"/>
        <w:rPr>
          <w:rFonts w:ascii="Verdana" w:hAnsi="Verdana" w:cs="Times New Roman"/>
          <w:color w:val="002060"/>
        </w:rPr>
      </w:pPr>
    </w:p>
    <w:p w14:paraId="20C3E191" w14:textId="2FA2DA09" w:rsidR="0037675A" w:rsidRPr="0011220C" w:rsidRDefault="0037675A" w:rsidP="00780B82">
      <w:pPr>
        <w:pStyle w:val="Heading1"/>
        <w:ind w:left="0"/>
        <w:rPr>
          <w:rFonts w:ascii="Verdana" w:hAnsi="Verdana" w:cs="Times New Roman"/>
        </w:rPr>
      </w:pPr>
      <w:r w:rsidRPr="0011220C">
        <w:rPr>
          <w:rFonts w:ascii="Verdana" w:hAnsi="Verdana" w:cs="Times New Roman"/>
          <w:color w:val="002060"/>
        </w:rPr>
        <w:t xml:space="preserve">The </w:t>
      </w:r>
      <w:r w:rsidR="007A6561">
        <w:rPr>
          <w:rFonts w:ascii="Verdana" w:hAnsi="Verdana" w:cs="Times New Roman"/>
          <w:color w:val="002060"/>
        </w:rPr>
        <w:t>Postgraduate Diploma in</w:t>
      </w:r>
      <w:r w:rsidR="00AC46C8">
        <w:rPr>
          <w:rFonts w:ascii="Verdana" w:hAnsi="Verdana" w:cs="Times New Roman"/>
          <w:color w:val="002060"/>
        </w:rPr>
        <w:t xml:space="preserve"> </w:t>
      </w:r>
      <w:r w:rsidR="00896722">
        <w:rPr>
          <w:rFonts w:ascii="Verdana" w:hAnsi="Verdana" w:cs="Times New Roman"/>
          <w:color w:val="002060"/>
        </w:rPr>
        <w:t>Business Informatics</w:t>
      </w:r>
      <w:r w:rsidRPr="0011220C">
        <w:rPr>
          <w:rFonts w:ascii="Verdana" w:hAnsi="Verdana" w:cs="Times New Roman"/>
          <w:color w:val="002060"/>
        </w:rPr>
        <w:t xml:space="preserve"> </w:t>
      </w:r>
      <w:r w:rsidR="00896722">
        <w:rPr>
          <w:rFonts w:ascii="Verdana" w:hAnsi="Verdana" w:cs="Times New Roman"/>
          <w:color w:val="002060"/>
        </w:rPr>
        <w:t>(</w:t>
      </w:r>
      <w:proofErr w:type="spellStart"/>
      <w:r w:rsidR="007A6561">
        <w:rPr>
          <w:rFonts w:ascii="Verdana" w:hAnsi="Verdana" w:cs="Times New Roman"/>
          <w:color w:val="002060"/>
        </w:rPr>
        <w:t>PGDip</w:t>
      </w:r>
      <w:r w:rsidR="00896722">
        <w:rPr>
          <w:rFonts w:ascii="Verdana" w:hAnsi="Verdana" w:cs="Times New Roman"/>
          <w:color w:val="002060"/>
        </w:rPr>
        <w:t>BI</w:t>
      </w:r>
      <w:proofErr w:type="spellEnd"/>
      <w:r w:rsidR="00896722">
        <w:rPr>
          <w:rFonts w:ascii="Verdana" w:hAnsi="Verdana" w:cs="Times New Roman"/>
          <w:color w:val="002060"/>
        </w:rPr>
        <w:t xml:space="preserve">) </w:t>
      </w:r>
      <w:r w:rsidRPr="0011220C">
        <w:rPr>
          <w:rFonts w:ascii="Verdana" w:hAnsi="Verdana" w:cs="Times New Roman"/>
          <w:color w:val="002060"/>
        </w:rPr>
        <w:t xml:space="preserve">- Level </w:t>
      </w:r>
      <w:r w:rsidR="00AC46C8">
        <w:rPr>
          <w:rFonts w:ascii="Verdana" w:hAnsi="Verdana" w:cs="Times New Roman"/>
          <w:color w:val="002060"/>
        </w:rPr>
        <w:t>9</w:t>
      </w:r>
      <w:r w:rsidRPr="0011220C">
        <w:rPr>
          <w:rFonts w:ascii="Verdana" w:hAnsi="Verdana" w:cs="Times New Roman"/>
          <w:color w:val="002060"/>
        </w:rPr>
        <w:t xml:space="preserve"> </w:t>
      </w:r>
    </w:p>
    <w:p w14:paraId="487DEC97" w14:textId="77777777" w:rsidR="0037675A" w:rsidRPr="0011220C" w:rsidRDefault="0037675A">
      <w:pPr>
        <w:rPr>
          <w:rFonts w:ascii="Verdana" w:hAnsi="Verdana" w:cs="Times New Roman"/>
        </w:rPr>
      </w:pPr>
    </w:p>
    <w:p w14:paraId="043D348F" w14:textId="77777777" w:rsidR="0011220C" w:rsidRDefault="0011220C" w:rsidP="00B25BE2">
      <w:pPr>
        <w:rPr>
          <w:rFonts w:ascii="Verdana" w:hAnsi="Verdana" w:cs="Times New Roman"/>
          <w:b/>
          <w:color w:val="002060"/>
        </w:rPr>
      </w:pPr>
    </w:p>
    <w:p w14:paraId="31D9757C" w14:textId="7F185026" w:rsidR="0037675A" w:rsidRPr="0011220C" w:rsidRDefault="0037675A" w:rsidP="00B25BE2">
      <w:pPr>
        <w:rPr>
          <w:rFonts w:ascii="Verdana" w:hAnsi="Verdana" w:cs="Times New Roman"/>
          <w:b/>
        </w:rPr>
      </w:pPr>
      <w:r w:rsidRPr="0011220C">
        <w:rPr>
          <w:rFonts w:ascii="Verdana" w:hAnsi="Verdana" w:cs="Times New Roman"/>
          <w:b/>
          <w:color w:val="002060"/>
        </w:rPr>
        <w:t>Aim</w:t>
      </w:r>
    </w:p>
    <w:p w14:paraId="6402FC68" w14:textId="77777777" w:rsidR="00B25BE2" w:rsidRPr="0011220C" w:rsidRDefault="00B25BE2" w:rsidP="00B25BE2">
      <w:pPr>
        <w:rPr>
          <w:rFonts w:ascii="Verdana" w:hAnsi="Verdana" w:cs="Times New Roman"/>
        </w:rPr>
      </w:pPr>
    </w:p>
    <w:p w14:paraId="3F2D352B" w14:textId="576833EA" w:rsidR="007A6561" w:rsidRDefault="007A6561" w:rsidP="007A6561">
      <w:pPr>
        <w:pStyle w:val="BodyText"/>
        <w:spacing w:before="55"/>
        <w:rPr>
          <w:rFonts w:ascii="Verdana" w:hAnsi="Verdana"/>
          <w:sz w:val="22"/>
          <w:szCs w:val="22"/>
        </w:rPr>
      </w:pPr>
      <w:r w:rsidRPr="007A6561">
        <w:rPr>
          <w:rFonts w:ascii="Verdana" w:hAnsi="Verdana"/>
          <w:sz w:val="22"/>
          <w:szCs w:val="22"/>
        </w:rPr>
        <w:t xml:space="preserve">The aim of the Postgraduate Diploma of Business Informatics is to take an interdisciplinary approach in informatics and business innovation within a single qualification, including the core disciplines of enterprise innovation, IT service management, information security management, digital transformation, project management and business professionalism. </w:t>
      </w:r>
    </w:p>
    <w:p w14:paraId="539C8B8C" w14:textId="77777777" w:rsidR="007A6561" w:rsidRPr="007A6561" w:rsidRDefault="007A6561" w:rsidP="007A6561">
      <w:pPr>
        <w:pStyle w:val="BodyText"/>
        <w:spacing w:before="55"/>
        <w:rPr>
          <w:rFonts w:ascii="Verdana" w:hAnsi="Verdana"/>
          <w:sz w:val="22"/>
          <w:szCs w:val="22"/>
        </w:rPr>
      </w:pPr>
    </w:p>
    <w:p w14:paraId="2C38FC7D" w14:textId="77777777" w:rsidR="007A6561" w:rsidRPr="007A6561" w:rsidRDefault="007A6561" w:rsidP="007A6561">
      <w:pPr>
        <w:pStyle w:val="BodyText"/>
        <w:spacing w:before="55"/>
        <w:rPr>
          <w:rFonts w:ascii="Verdana" w:hAnsi="Verdana"/>
          <w:sz w:val="22"/>
          <w:szCs w:val="22"/>
        </w:rPr>
      </w:pPr>
      <w:r w:rsidRPr="007A6561">
        <w:rPr>
          <w:rFonts w:ascii="Verdana" w:hAnsi="Verdana"/>
          <w:sz w:val="22"/>
          <w:szCs w:val="22"/>
        </w:rPr>
        <w:t xml:space="preserve">This programme brings together business and IT services in both a New Zealand and global context. This is a 12-month, full-time programme of study designed for graduates with a Bachelor degree, postgraduate or graduate diploma or equivalent in a business-related or IT/ computing subject from a recognized institution. </w:t>
      </w:r>
    </w:p>
    <w:p w14:paraId="69F605BF" w14:textId="77777777" w:rsidR="007A6561" w:rsidRDefault="007A6561" w:rsidP="007A6561">
      <w:pPr>
        <w:pStyle w:val="BodyText"/>
        <w:spacing w:before="55"/>
        <w:rPr>
          <w:rFonts w:ascii="Verdana" w:hAnsi="Verdana"/>
          <w:sz w:val="22"/>
          <w:szCs w:val="22"/>
        </w:rPr>
      </w:pPr>
    </w:p>
    <w:p w14:paraId="6FD71B34" w14:textId="37A25725" w:rsidR="007A6561" w:rsidRPr="007A6561" w:rsidRDefault="007A6561" w:rsidP="007A6561">
      <w:pPr>
        <w:pStyle w:val="BodyText"/>
        <w:spacing w:before="55"/>
        <w:rPr>
          <w:rFonts w:ascii="Verdana" w:hAnsi="Verdana"/>
          <w:sz w:val="22"/>
          <w:szCs w:val="22"/>
        </w:rPr>
      </w:pPr>
      <w:r w:rsidRPr="007A6561">
        <w:rPr>
          <w:rFonts w:ascii="Verdana" w:hAnsi="Verdana"/>
          <w:sz w:val="22"/>
          <w:szCs w:val="22"/>
        </w:rPr>
        <w:t xml:space="preserve">It is suited for those seeking to: </w:t>
      </w:r>
    </w:p>
    <w:p w14:paraId="35FC1F6D" w14:textId="77777777" w:rsidR="007A6561" w:rsidRDefault="007A6561" w:rsidP="007A6561">
      <w:pPr>
        <w:pStyle w:val="BodyText"/>
        <w:spacing w:before="55"/>
        <w:rPr>
          <w:rFonts w:ascii="Verdana" w:hAnsi="Verdana"/>
          <w:sz w:val="22"/>
          <w:szCs w:val="22"/>
        </w:rPr>
      </w:pPr>
    </w:p>
    <w:p w14:paraId="473DCE63" w14:textId="1E477264" w:rsidR="007A6561" w:rsidRPr="007A6561" w:rsidRDefault="007A6561" w:rsidP="007A6561">
      <w:pPr>
        <w:pStyle w:val="BodyText"/>
        <w:spacing w:before="55"/>
        <w:rPr>
          <w:rFonts w:ascii="Verdana" w:hAnsi="Verdana"/>
          <w:sz w:val="22"/>
          <w:szCs w:val="22"/>
        </w:rPr>
      </w:pPr>
      <w:r w:rsidRPr="007A6561">
        <w:rPr>
          <w:rFonts w:ascii="Verdana" w:hAnsi="Verdana"/>
          <w:sz w:val="22"/>
          <w:szCs w:val="22"/>
        </w:rPr>
        <w:t>a) bridge the gap between a first degree and a career in business informatics that requires further qualifications and skills, and</w:t>
      </w:r>
    </w:p>
    <w:p w14:paraId="6B45F277" w14:textId="244E5BCF" w:rsidR="0037675A" w:rsidRPr="007A6561" w:rsidRDefault="007A6561" w:rsidP="007A6561">
      <w:pPr>
        <w:pStyle w:val="BodyText"/>
        <w:spacing w:before="55"/>
        <w:rPr>
          <w:rFonts w:ascii="Verdana" w:hAnsi="Verdana"/>
          <w:sz w:val="22"/>
          <w:szCs w:val="22"/>
        </w:rPr>
      </w:pPr>
      <w:r w:rsidRPr="007A6561">
        <w:rPr>
          <w:rFonts w:ascii="Verdana" w:hAnsi="Verdana"/>
          <w:sz w:val="22"/>
          <w:szCs w:val="22"/>
        </w:rPr>
        <w:t>b) build a firm foundation for further advanced level study towards a Master’s qualification in a similar discipline</w:t>
      </w:r>
      <w:r>
        <w:rPr>
          <w:rFonts w:ascii="Verdana" w:hAnsi="Verdana"/>
          <w:sz w:val="22"/>
          <w:szCs w:val="22"/>
        </w:rPr>
        <w:t>.</w:t>
      </w:r>
    </w:p>
    <w:p w14:paraId="1EB7E292" w14:textId="6D24EB6A" w:rsidR="00B25BE2" w:rsidRDefault="00B25BE2">
      <w:pPr>
        <w:rPr>
          <w:rFonts w:ascii="Verdana" w:hAnsi="Verdana" w:cs="Times New Roman"/>
          <w:b/>
        </w:rPr>
      </w:pPr>
    </w:p>
    <w:p w14:paraId="3C682BD5" w14:textId="77777777" w:rsidR="007A6561" w:rsidRPr="0011220C" w:rsidRDefault="007A6561">
      <w:pPr>
        <w:rPr>
          <w:rFonts w:ascii="Verdana" w:hAnsi="Verdana" w:cs="Times New Roman"/>
          <w:b/>
        </w:rPr>
      </w:pPr>
    </w:p>
    <w:p w14:paraId="7319A75D" w14:textId="391CBE28" w:rsidR="0037675A" w:rsidRPr="0011220C" w:rsidRDefault="0037675A" w:rsidP="00B25BE2">
      <w:pPr>
        <w:rPr>
          <w:rFonts w:ascii="Verdana" w:hAnsi="Verdana" w:cs="Times New Roman"/>
          <w:b/>
          <w:color w:val="002060"/>
        </w:rPr>
      </w:pPr>
      <w:r w:rsidRPr="0011220C">
        <w:rPr>
          <w:rFonts w:ascii="Verdana" w:hAnsi="Verdana" w:cs="Times New Roman"/>
          <w:b/>
          <w:color w:val="002060"/>
        </w:rPr>
        <w:t xml:space="preserve">Outcomes </w:t>
      </w:r>
    </w:p>
    <w:p w14:paraId="5A35810E" w14:textId="77777777" w:rsidR="0037675A" w:rsidRPr="0011220C" w:rsidRDefault="0037675A">
      <w:pPr>
        <w:rPr>
          <w:rFonts w:ascii="Verdana" w:hAnsi="Verdana" w:cs="Times New Roman"/>
        </w:rPr>
      </w:pPr>
    </w:p>
    <w:p w14:paraId="0520F541" w14:textId="57AE68E6" w:rsidR="00896722" w:rsidRPr="007A6561" w:rsidRDefault="00896722" w:rsidP="00896722">
      <w:pPr>
        <w:pStyle w:val="BodyText"/>
        <w:spacing w:before="55"/>
        <w:rPr>
          <w:rFonts w:ascii="Verdana" w:hAnsi="Verdana"/>
          <w:color w:val="020302"/>
          <w:sz w:val="22"/>
          <w:szCs w:val="22"/>
        </w:rPr>
      </w:pPr>
      <w:r w:rsidRPr="007A6561">
        <w:rPr>
          <w:rFonts w:ascii="Verdana" w:hAnsi="Verdana"/>
          <w:color w:val="020302"/>
          <w:sz w:val="22"/>
          <w:szCs w:val="22"/>
        </w:rPr>
        <w:t xml:space="preserve">A graduate of the </w:t>
      </w:r>
      <w:proofErr w:type="spellStart"/>
      <w:r w:rsidR="007A6561" w:rsidRPr="007A6561">
        <w:rPr>
          <w:rFonts w:ascii="Verdana" w:hAnsi="Verdana"/>
          <w:color w:val="020302"/>
          <w:sz w:val="22"/>
          <w:szCs w:val="22"/>
        </w:rPr>
        <w:t>PGDip</w:t>
      </w:r>
      <w:r w:rsidRPr="007A6561">
        <w:rPr>
          <w:rFonts w:ascii="Verdana" w:hAnsi="Verdana"/>
          <w:color w:val="020302"/>
          <w:sz w:val="22"/>
          <w:szCs w:val="22"/>
        </w:rPr>
        <w:t>BI</w:t>
      </w:r>
      <w:proofErr w:type="spellEnd"/>
      <w:r w:rsidRPr="007A6561">
        <w:rPr>
          <w:rFonts w:ascii="Verdana" w:hAnsi="Verdana"/>
          <w:color w:val="020302"/>
          <w:sz w:val="22"/>
          <w:szCs w:val="22"/>
        </w:rPr>
        <w:t xml:space="preserve"> </w:t>
      </w:r>
      <w:proofErr w:type="gramStart"/>
      <w:r w:rsidRPr="007A6561">
        <w:rPr>
          <w:rFonts w:ascii="Verdana" w:hAnsi="Verdana"/>
          <w:color w:val="020302"/>
          <w:sz w:val="22"/>
          <w:szCs w:val="22"/>
        </w:rPr>
        <w:t>is able to</w:t>
      </w:r>
      <w:proofErr w:type="gramEnd"/>
      <w:r w:rsidRPr="007A6561">
        <w:rPr>
          <w:rFonts w:ascii="Verdana" w:hAnsi="Verdana"/>
          <w:color w:val="020302"/>
          <w:sz w:val="22"/>
          <w:szCs w:val="22"/>
        </w:rPr>
        <w:t>:</w:t>
      </w:r>
    </w:p>
    <w:p w14:paraId="4E4EA465" w14:textId="77777777" w:rsidR="00896722" w:rsidRPr="007A6561" w:rsidRDefault="00896722" w:rsidP="00896722">
      <w:pPr>
        <w:pStyle w:val="BodyText"/>
        <w:spacing w:before="55"/>
        <w:rPr>
          <w:rFonts w:ascii="Verdana" w:hAnsi="Verdana"/>
          <w:sz w:val="22"/>
          <w:szCs w:val="22"/>
        </w:rPr>
      </w:pPr>
    </w:p>
    <w:p w14:paraId="4F1537AC" w14:textId="77777777" w:rsidR="007A6561" w:rsidRPr="007A6561" w:rsidRDefault="007A6561">
      <w:pPr>
        <w:rPr>
          <w:rFonts w:ascii="Verdana" w:hAnsi="Verdana"/>
        </w:rPr>
      </w:pPr>
      <w:r w:rsidRPr="007A6561">
        <w:rPr>
          <w:rFonts w:ascii="Verdana" w:hAnsi="Verdana"/>
        </w:rPr>
        <w:t>Show evidence of advanced knowledge of business informatics</w:t>
      </w:r>
    </w:p>
    <w:p w14:paraId="0285F3C9" w14:textId="77777777" w:rsidR="007A6561" w:rsidRPr="007A6561" w:rsidRDefault="007A6561">
      <w:pPr>
        <w:rPr>
          <w:rFonts w:ascii="Verdana" w:hAnsi="Verdana"/>
        </w:rPr>
      </w:pPr>
      <w:r w:rsidRPr="007A6561">
        <w:rPr>
          <w:rFonts w:ascii="Verdana" w:hAnsi="Verdana"/>
        </w:rPr>
        <w:t xml:space="preserve">Engage in rigorous intellectual analysis, criticism and problem-solving in the context of business informatics. </w:t>
      </w:r>
    </w:p>
    <w:p w14:paraId="7F8724AA" w14:textId="77777777" w:rsidR="007A6561" w:rsidRPr="007A6561" w:rsidRDefault="007A6561">
      <w:pPr>
        <w:rPr>
          <w:rFonts w:ascii="Verdana" w:hAnsi="Verdana"/>
        </w:rPr>
      </w:pPr>
    </w:p>
    <w:p w14:paraId="6F55792F" w14:textId="77777777" w:rsidR="007A6561" w:rsidRPr="007A6561" w:rsidRDefault="007A6561">
      <w:pPr>
        <w:rPr>
          <w:rFonts w:ascii="Verdana" w:hAnsi="Verdana"/>
        </w:rPr>
      </w:pPr>
      <w:r w:rsidRPr="007A6561">
        <w:rPr>
          <w:rFonts w:ascii="Verdana" w:hAnsi="Verdana"/>
        </w:rPr>
        <w:t xml:space="preserve">Graduates will be suitable for roles which have prospects of a management career pathway (as identified by ANZSCO as Level 1 skilled employment roles). </w:t>
      </w:r>
    </w:p>
    <w:p w14:paraId="32B8207A" w14:textId="77777777" w:rsidR="007A6561" w:rsidRPr="007A6561" w:rsidRDefault="007A6561">
      <w:pPr>
        <w:rPr>
          <w:rFonts w:ascii="Verdana" w:hAnsi="Verdana"/>
        </w:rPr>
      </w:pPr>
      <w:r w:rsidRPr="007A6561">
        <w:rPr>
          <w:rFonts w:ascii="Verdana" w:hAnsi="Verdana"/>
        </w:rPr>
        <w:t xml:space="preserve">Graduates can launch their careers in a variety of fields including business analysts, IT managers, process and service managers, consultants, and IT security specialists. </w:t>
      </w:r>
    </w:p>
    <w:p w14:paraId="35AB1B8F" w14:textId="77777777" w:rsidR="007A6561" w:rsidRPr="007A6561" w:rsidRDefault="007A6561">
      <w:pPr>
        <w:rPr>
          <w:rFonts w:ascii="Verdana" w:hAnsi="Verdana"/>
        </w:rPr>
      </w:pPr>
    </w:p>
    <w:p w14:paraId="1D42FB72" w14:textId="5CC2BBCA" w:rsidR="00B25BE2" w:rsidRPr="007A6561" w:rsidRDefault="007A6561">
      <w:pPr>
        <w:rPr>
          <w:rFonts w:ascii="Verdana" w:hAnsi="Verdana" w:cs="Times New Roman"/>
        </w:rPr>
      </w:pPr>
      <w:r w:rsidRPr="007A6561">
        <w:rPr>
          <w:rFonts w:ascii="Verdana" w:hAnsi="Verdana"/>
        </w:rPr>
        <w:t>This programme may provide pathways for further academic study at an advanced level leading to a Master’s degree. Graduates from this programme may be required to pursue additional study and/or research for provisional or direct entry onto a university Master’s/doctoral programme.</w:t>
      </w:r>
    </w:p>
    <w:p w14:paraId="7AD344A1" w14:textId="77777777" w:rsidR="00896722" w:rsidRPr="0011220C" w:rsidRDefault="00896722">
      <w:pPr>
        <w:rPr>
          <w:rFonts w:ascii="Verdana" w:hAnsi="Verdana" w:cs="Times New Roman"/>
        </w:rPr>
      </w:pPr>
    </w:p>
    <w:p w14:paraId="6E18282F" w14:textId="77777777" w:rsidR="00B25BE2" w:rsidRPr="0011220C" w:rsidRDefault="00B25BE2">
      <w:pPr>
        <w:rPr>
          <w:rFonts w:ascii="Verdana" w:hAnsi="Verdana" w:cs="Times New Roman"/>
        </w:rPr>
      </w:pPr>
    </w:p>
    <w:p w14:paraId="71777D01" w14:textId="77777777" w:rsidR="007A6561" w:rsidRDefault="007A6561">
      <w:pPr>
        <w:rPr>
          <w:rFonts w:ascii="Verdana" w:hAnsi="Verdana" w:cs="Times New Roman"/>
          <w:b/>
          <w:color w:val="002060"/>
        </w:rPr>
      </w:pPr>
    </w:p>
    <w:p w14:paraId="731AA5D5" w14:textId="77777777" w:rsidR="007A6561" w:rsidRDefault="007A6561">
      <w:pPr>
        <w:rPr>
          <w:rFonts w:ascii="Verdana" w:hAnsi="Verdana" w:cs="Times New Roman"/>
          <w:b/>
          <w:color w:val="002060"/>
        </w:rPr>
      </w:pPr>
    </w:p>
    <w:p w14:paraId="49DCCB6D" w14:textId="77777777" w:rsidR="007A6561" w:rsidRDefault="007A6561">
      <w:pPr>
        <w:rPr>
          <w:rFonts w:ascii="Verdana" w:hAnsi="Verdana" w:cs="Times New Roman"/>
          <w:b/>
          <w:color w:val="002060"/>
        </w:rPr>
      </w:pPr>
    </w:p>
    <w:p w14:paraId="41E00E59" w14:textId="77777777" w:rsidR="007A6561" w:rsidRDefault="007A6561">
      <w:pPr>
        <w:rPr>
          <w:rFonts w:ascii="Verdana" w:hAnsi="Verdana" w:cs="Times New Roman"/>
          <w:b/>
          <w:color w:val="002060"/>
        </w:rPr>
      </w:pPr>
    </w:p>
    <w:p w14:paraId="6A73C91D" w14:textId="77777777" w:rsidR="007A6561" w:rsidRDefault="007A6561">
      <w:pPr>
        <w:rPr>
          <w:rFonts w:ascii="Verdana" w:hAnsi="Verdana" w:cs="Times New Roman"/>
          <w:b/>
          <w:color w:val="002060"/>
        </w:rPr>
      </w:pPr>
    </w:p>
    <w:p w14:paraId="07E5AF17" w14:textId="77777777" w:rsidR="007A6561" w:rsidRDefault="007A6561">
      <w:pPr>
        <w:rPr>
          <w:rFonts w:ascii="Verdana" w:hAnsi="Verdana" w:cs="Times New Roman"/>
          <w:b/>
          <w:color w:val="002060"/>
        </w:rPr>
      </w:pPr>
    </w:p>
    <w:p w14:paraId="2C39D33E" w14:textId="77777777" w:rsidR="007A6561" w:rsidRDefault="007A6561">
      <w:pPr>
        <w:rPr>
          <w:rFonts w:ascii="Verdana" w:hAnsi="Verdana" w:cs="Times New Roman"/>
          <w:b/>
          <w:color w:val="002060"/>
        </w:rPr>
      </w:pPr>
    </w:p>
    <w:p w14:paraId="4A4ED0C1" w14:textId="117AB9E2" w:rsidR="00B25BE2" w:rsidRPr="0011220C" w:rsidRDefault="00225EBE">
      <w:pPr>
        <w:rPr>
          <w:rFonts w:ascii="Verdana" w:hAnsi="Verdana" w:cs="Times New Roman"/>
          <w:b/>
          <w:color w:val="002060"/>
        </w:rPr>
      </w:pPr>
      <w:r>
        <w:rPr>
          <w:rFonts w:ascii="Verdana" w:hAnsi="Verdana" w:cs="Times New Roman"/>
          <w:b/>
          <w:color w:val="002060"/>
        </w:rPr>
        <w:lastRenderedPageBreak/>
        <w:t>Admission</w:t>
      </w:r>
      <w:r w:rsidR="00B25BE2" w:rsidRPr="0011220C">
        <w:rPr>
          <w:rFonts w:ascii="Verdana" w:hAnsi="Verdana" w:cs="Times New Roman"/>
          <w:b/>
          <w:color w:val="002060"/>
        </w:rPr>
        <w:t xml:space="preserve"> Requirements </w:t>
      </w:r>
    </w:p>
    <w:p w14:paraId="65C22FA7" w14:textId="77777777" w:rsidR="00B25BE2" w:rsidRPr="0011220C" w:rsidRDefault="00B25BE2">
      <w:pPr>
        <w:rPr>
          <w:rFonts w:ascii="Verdana" w:hAnsi="Verdana" w:cs="Times New Roman"/>
        </w:rPr>
      </w:pPr>
    </w:p>
    <w:p w14:paraId="455F3EEC" w14:textId="77777777" w:rsidR="007A6561" w:rsidRPr="007A6561" w:rsidRDefault="007A6561">
      <w:pPr>
        <w:rPr>
          <w:rFonts w:ascii="Verdana" w:hAnsi="Verdana"/>
        </w:rPr>
      </w:pPr>
      <w:r w:rsidRPr="007A6561">
        <w:rPr>
          <w:rFonts w:ascii="Verdana" w:hAnsi="Verdana"/>
        </w:rPr>
        <w:t xml:space="preserve">Students applying to study the </w:t>
      </w:r>
      <w:proofErr w:type="spellStart"/>
      <w:r w:rsidRPr="007A6561">
        <w:rPr>
          <w:rFonts w:ascii="Verdana" w:hAnsi="Verdana"/>
        </w:rPr>
        <w:t>PGDipBus</w:t>
      </w:r>
      <w:proofErr w:type="spellEnd"/>
      <w:r w:rsidRPr="007A6561">
        <w:rPr>
          <w:rFonts w:ascii="Verdana" w:hAnsi="Verdana"/>
        </w:rPr>
        <w:t xml:space="preserve"> must provide the following: </w:t>
      </w:r>
    </w:p>
    <w:p w14:paraId="2CA6B5DD" w14:textId="77777777" w:rsidR="007A6561" w:rsidRPr="007A6561" w:rsidRDefault="007A6561">
      <w:pPr>
        <w:rPr>
          <w:rFonts w:ascii="Verdana" w:hAnsi="Verdana"/>
        </w:rPr>
      </w:pPr>
    </w:p>
    <w:p w14:paraId="77CCB851" w14:textId="30E206BF" w:rsidR="007A6561" w:rsidRPr="007A6561" w:rsidRDefault="007A6561" w:rsidP="007A6561">
      <w:pPr>
        <w:pStyle w:val="ListParagraph"/>
        <w:numPr>
          <w:ilvl w:val="0"/>
          <w:numId w:val="20"/>
        </w:numPr>
        <w:rPr>
          <w:rFonts w:ascii="Verdana" w:hAnsi="Verdana"/>
        </w:rPr>
      </w:pPr>
      <w:r w:rsidRPr="007A6561">
        <w:rPr>
          <w:rFonts w:ascii="Verdana" w:hAnsi="Verdana"/>
        </w:rPr>
        <w:t xml:space="preserve">A completed application </w:t>
      </w:r>
      <w:proofErr w:type="gramStart"/>
      <w:r w:rsidRPr="007A6561">
        <w:rPr>
          <w:rFonts w:ascii="Verdana" w:hAnsi="Verdana"/>
        </w:rPr>
        <w:t>form</w:t>
      </w:r>
      <w:proofErr w:type="gramEnd"/>
      <w:r w:rsidRPr="007A6561">
        <w:rPr>
          <w:rFonts w:ascii="Verdana" w:hAnsi="Verdana"/>
        </w:rPr>
        <w:t xml:space="preserve">. </w:t>
      </w:r>
    </w:p>
    <w:p w14:paraId="300F6B07" w14:textId="4DC59B42" w:rsidR="007A6561" w:rsidRPr="007A6561" w:rsidRDefault="007A6561" w:rsidP="007A6561">
      <w:pPr>
        <w:pStyle w:val="ListParagraph"/>
        <w:numPr>
          <w:ilvl w:val="0"/>
          <w:numId w:val="20"/>
        </w:numPr>
        <w:rPr>
          <w:rFonts w:ascii="Verdana" w:hAnsi="Verdana"/>
        </w:rPr>
      </w:pPr>
      <w:r w:rsidRPr="007A6561">
        <w:rPr>
          <w:rFonts w:ascii="Verdana" w:hAnsi="Verdana"/>
        </w:rPr>
        <w:t xml:space="preserve">Original transcripts showing a Bachelor degree or a Graduate Diploma in a business-related or IT/computing subject from a recognized institution, including full transcripts; </w:t>
      </w:r>
    </w:p>
    <w:p w14:paraId="365FF955" w14:textId="77777777" w:rsidR="007A6561" w:rsidRPr="007A6561" w:rsidRDefault="007A6561" w:rsidP="007A6561">
      <w:pPr>
        <w:ind w:firstLine="720"/>
        <w:rPr>
          <w:rFonts w:ascii="Verdana" w:hAnsi="Verdana"/>
        </w:rPr>
      </w:pPr>
    </w:p>
    <w:p w14:paraId="0FB4A29A" w14:textId="014B0734" w:rsidR="007A6561" w:rsidRPr="007A6561" w:rsidRDefault="007A6561" w:rsidP="007A6561">
      <w:pPr>
        <w:pStyle w:val="ListParagraph"/>
        <w:ind w:left="720" w:firstLine="0"/>
        <w:rPr>
          <w:rFonts w:ascii="Verdana" w:hAnsi="Verdana"/>
        </w:rPr>
      </w:pPr>
      <w:r w:rsidRPr="007A6561">
        <w:rPr>
          <w:rFonts w:ascii="Verdana" w:hAnsi="Verdana"/>
        </w:rPr>
        <w:t xml:space="preserve">OR </w:t>
      </w:r>
    </w:p>
    <w:p w14:paraId="441706AC" w14:textId="77777777" w:rsidR="007A6561" w:rsidRDefault="007A6561" w:rsidP="007A6561">
      <w:pPr>
        <w:pStyle w:val="ListParagraph"/>
        <w:ind w:left="720" w:firstLine="0"/>
        <w:rPr>
          <w:rFonts w:ascii="Verdana" w:hAnsi="Verdana"/>
        </w:rPr>
      </w:pPr>
    </w:p>
    <w:p w14:paraId="571326E3" w14:textId="4207E633" w:rsidR="007A6561" w:rsidRPr="007A6561" w:rsidRDefault="007A6561" w:rsidP="007A6561">
      <w:pPr>
        <w:pStyle w:val="ListParagraph"/>
        <w:ind w:left="720" w:firstLine="0"/>
        <w:rPr>
          <w:rFonts w:ascii="Verdana" w:hAnsi="Verdana"/>
        </w:rPr>
      </w:pPr>
      <w:r w:rsidRPr="007A6561">
        <w:rPr>
          <w:rFonts w:ascii="Verdana" w:hAnsi="Verdana"/>
        </w:rPr>
        <w:t xml:space="preserve">Evidence of acquiring the relevant skills and knowledge through appropriate work or professional experience in business studies or IT/computing related area. </w:t>
      </w:r>
    </w:p>
    <w:p w14:paraId="4A6686CD" w14:textId="77777777" w:rsidR="007A6561" w:rsidRPr="007A6561" w:rsidRDefault="007A6561">
      <w:pPr>
        <w:rPr>
          <w:rFonts w:ascii="Verdana" w:hAnsi="Verdana"/>
        </w:rPr>
      </w:pPr>
    </w:p>
    <w:p w14:paraId="7DC4B76F" w14:textId="77777777" w:rsidR="007A6561" w:rsidRPr="007A6561" w:rsidRDefault="007A6561" w:rsidP="007A6561">
      <w:pPr>
        <w:pStyle w:val="ListParagraph"/>
        <w:ind w:left="720" w:firstLine="0"/>
        <w:rPr>
          <w:rFonts w:ascii="Verdana" w:hAnsi="Verdana"/>
        </w:rPr>
      </w:pPr>
      <w:r w:rsidRPr="007A6561">
        <w:rPr>
          <w:rFonts w:ascii="Verdana" w:hAnsi="Verdana"/>
        </w:rPr>
        <w:t xml:space="preserve">A scanned PDF documents will be </w:t>
      </w:r>
      <w:proofErr w:type="gramStart"/>
      <w:r w:rsidRPr="007A6561">
        <w:rPr>
          <w:rFonts w:ascii="Verdana" w:hAnsi="Verdana"/>
        </w:rPr>
        <w:t>sufficient</w:t>
      </w:r>
      <w:proofErr w:type="gramEnd"/>
      <w:r w:rsidRPr="007A6561">
        <w:rPr>
          <w:rFonts w:ascii="Verdana" w:hAnsi="Verdana"/>
        </w:rPr>
        <w:t xml:space="preserve"> to progress the application, but original documents will be required on arrival at ICL Graduate Business School. Failure to provide original documents will result in the cancellation of the enrolment. </w:t>
      </w:r>
    </w:p>
    <w:p w14:paraId="6392C000" w14:textId="234938FD" w:rsidR="007A6561" w:rsidRPr="007A6561" w:rsidRDefault="007A6561" w:rsidP="007A6561">
      <w:pPr>
        <w:pStyle w:val="ListParagraph"/>
        <w:numPr>
          <w:ilvl w:val="0"/>
          <w:numId w:val="20"/>
        </w:numPr>
        <w:rPr>
          <w:rFonts w:ascii="Verdana" w:hAnsi="Verdana"/>
        </w:rPr>
      </w:pPr>
      <w:r w:rsidRPr="007A6561">
        <w:rPr>
          <w:rFonts w:ascii="Verdana" w:hAnsi="Verdana"/>
        </w:rPr>
        <w:t xml:space="preserve">For international students, </w:t>
      </w:r>
      <w:r>
        <w:rPr>
          <w:rFonts w:ascii="Verdana" w:hAnsi="Verdana"/>
        </w:rPr>
        <w:t>a</w:t>
      </w:r>
      <w:r w:rsidRPr="007A6561">
        <w:rPr>
          <w:rFonts w:ascii="Verdana" w:hAnsi="Verdana"/>
        </w:rPr>
        <w:t xml:space="preserve">cademic IELTS with a minimum score of 6.5 overall (with no band score lower than 6.0 and gained within the past two years in one examination), or any other equivalent approved by NZQA. </w:t>
      </w:r>
    </w:p>
    <w:p w14:paraId="2C7D957F" w14:textId="77777777" w:rsidR="007A6561" w:rsidRPr="007A6561" w:rsidRDefault="007A6561" w:rsidP="007A6561">
      <w:pPr>
        <w:pStyle w:val="ListParagraph"/>
        <w:numPr>
          <w:ilvl w:val="0"/>
          <w:numId w:val="20"/>
        </w:numPr>
        <w:rPr>
          <w:rFonts w:ascii="Verdana" w:hAnsi="Verdana"/>
        </w:rPr>
      </w:pPr>
      <w:r w:rsidRPr="007A6561">
        <w:rPr>
          <w:rFonts w:ascii="Verdana" w:hAnsi="Verdana"/>
        </w:rPr>
        <w:t xml:space="preserve">Credit transfer or RPL of up to four papers will be negotiated on a case-by-case basis. </w:t>
      </w:r>
    </w:p>
    <w:p w14:paraId="43E616F8" w14:textId="53507AF6" w:rsidR="00231F55" w:rsidRPr="007A6561" w:rsidRDefault="007A6561" w:rsidP="007A6561">
      <w:pPr>
        <w:pStyle w:val="ListParagraph"/>
        <w:numPr>
          <w:ilvl w:val="0"/>
          <w:numId w:val="20"/>
        </w:numPr>
        <w:rPr>
          <w:rFonts w:ascii="Verdana" w:hAnsi="Verdana" w:cs="Times New Roman"/>
        </w:rPr>
      </w:pPr>
      <w:r w:rsidRPr="007A6561">
        <w:rPr>
          <w:rFonts w:ascii="Verdana" w:hAnsi="Verdana"/>
        </w:rPr>
        <w:t>ICL Graduate Business School also strongly recommends that a Personal Statement, written by the applicant, is attached to the application explaining why they believe they should study on the programme, their motivations and further aspirations.</w:t>
      </w:r>
    </w:p>
    <w:p w14:paraId="7B2E0D0E" w14:textId="77777777" w:rsidR="00225EBE" w:rsidRDefault="00225EBE">
      <w:pPr>
        <w:rPr>
          <w:rFonts w:ascii="Verdana" w:hAnsi="Verdana" w:cs="Times New Roman"/>
        </w:rPr>
      </w:pPr>
    </w:p>
    <w:p w14:paraId="101F4966" w14:textId="77777777" w:rsidR="007A6561" w:rsidRDefault="007A6561">
      <w:pPr>
        <w:rPr>
          <w:rFonts w:ascii="Verdana" w:hAnsi="Verdana" w:cs="Times New Roman"/>
          <w:b/>
          <w:color w:val="002060"/>
        </w:rPr>
      </w:pPr>
    </w:p>
    <w:p w14:paraId="26995E13" w14:textId="4B1C1A07" w:rsidR="00CA77C3" w:rsidRPr="0011220C" w:rsidRDefault="00CA77C3">
      <w:pPr>
        <w:rPr>
          <w:rFonts w:ascii="Verdana" w:hAnsi="Verdana" w:cs="Times New Roman"/>
        </w:rPr>
      </w:pPr>
      <w:r w:rsidRPr="0011220C">
        <w:rPr>
          <w:rFonts w:ascii="Verdana" w:hAnsi="Verdana" w:cs="Times New Roman"/>
          <w:b/>
          <w:color w:val="002060"/>
        </w:rPr>
        <w:t>Admission Appeals</w:t>
      </w:r>
      <w:r w:rsidRPr="0011220C">
        <w:rPr>
          <w:rFonts w:ascii="Verdana" w:hAnsi="Verdana" w:cs="Times New Roman"/>
        </w:rPr>
        <w:t xml:space="preserve"> </w:t>
      </w:r>
    </w:p>
    <w:p w14:paraId="457710AD" w14:textId="77777777" w:rsidR="00CA77C3" w:rsidRPr="0011220C" w:rsidRDefault="00CA77C3">
      <w:pPr>
        <w:rPr>
          <w:rFonts w:ascii="Verdana" w:hAnsi="Verdana" w:cs="Times New Roman"/>
        </w:rPr>
      </w:pPr>
    </w:p>
    <w:p w14:paraId="6C006663" w14:textId="569C0497" w:rsidR="00CA77C3" w:rsidRPr="0011220C" w:rsidRDefault="00CA77C3">
      <w:pPr>
        <w:rPr>
          <w:rFonts w:ascii="Verdana" w:hAnsi="Verdana" w:cs="Times New Roman"/>
        </w:rPr>
      </w:pPr>
      <w:r w:rsidRPr="0011220C">
        <w:rPr>
          <w:rFonts w:ascii="Verdana" w:hAnsi="Verdana" w:cs="Times New Roman"/>
        </w:rPr>
        <w:t xml:space="preserve">If a student wishes to appeal an admission process decision </w:t>
      </w:r>
      <w:r w:rsidR="00261556">
        <w:rPr>
          <w:rFonts w:ascii="Verdana" w:hAnsi="Verdana" w:cs="Times New Roman"/>
        </w:rPr>
        <w:t>the following applies</w:t>
      </w:r>
      <w:r w:rsidRPr="0011220C">
        <w:rPr>
          <w:rFonts w:ascii="Verdana" w:hAnsi="Verdana" w:cs="Times New Roman"/>
        </w:rPr>
        <w:t xml:space="preserve">: </w:t>
      </w:r>
    </w:p>
    <w:p w14:paraId="457B6F6C" w14:textId="77777777" w:rsidR="00CA77C3" w:rsidRPr="0011220C" w:rsidRDefault="00CA77C3">
      <w:pPr>
        <w:rPr>
          <w:rFonts w:ascii="Verdana" w:hAnsi="Verdana" w:cs="Times New Roman"/>
        </w:rPr>
      </w:pPr>
    </w:p>
    <w:p w14:paraId="44AC6C9E" w14:textId="18FA0C08" w:rsidR="00CA77C3" w:rsidRPr="0011220C" w:rsidRDefault="00CA77C3" w:rsidP="00CA77C3">
      <w:pPr>
        <w:pStyle w:val="ListParagraph"/>
        <w:numPr>
          <w:ilvl w:val="0"/>
          <w:numId w:val="12"/>
        </w:numPr>
        <w:rPr>
          <w:rFonts w:ascii="Verdana" w:hAnsi="Verdana" w:cs="Times New Roman"/>
        </w:rPr>
      </w:pPr>
      <w:r w:rsidRPr="0011220C">
        <w:rPr>
          <w:rFonts w:ascii="Verdana" w:hAnsi="Verdana" w:cs="Times New Roman"/>
        </w:rPr>
        <w:t>An Admission Appeal should be directed in writing to the Academic Director outlining reasons of the appeal.</w:t>
      </w:r>
    </w:p>
    <w:p w14:paraId="032BDAB0" w14:textId="612A19B9" w:rsidR="00CA77C3" w:rsidRPr="0011220C" w:rsidRDefault="00CA77C3" w:rsidP="00CA77C3">
      <w:pPr>
        <w:pStyle w:val="ListParagraph"/>
        <w:numPr>
          <w:ilvl w:val="0"/>
          <w:numId w:val="12"/>
        </w:numPr>
        <w:rPr>
          <w:rFonts w:ascii="Verdana" w:hAnsi="Verdana" w:cs="Times New Roman"/>
        </w:rPr>
      </w:pPr>
      <w:r w:rsidRPr="0011220C">
        <w:rPr>
          <w:rFonts w:ascii="Verdana" w:hAnsi="Verdana" w:cs="Times New Roman"/>
        </w:rPr>
        <w:t xml:space="preserve">The Academic Director may request further information and evidence to support the appeal. </w:t>
      </w:r>
    </w:p>
    <w:p w14:paraId="2729A81F" w14:textId="7000171A" w:rsidR="00CA77C3" w:rsidRPr="0011220C" w:rsidRDefault="00CA77C3" w:rsidP="00CA77C3">
      <w:pPr>
        <w:pStyle w:val="ListParagraph"/>
        <w:numPr>
          <w:ilvl w:val="0"/>
          <w:numId w:val="12"/>
        </w:numPr>
        <w:rPr>
          <w:rFonts w:ascii="Verdana" w:hAnsi="Verdana" w:cs="Times New Roman"/>
        </w:rPr>
      </w:pPr>
      <w:r w:rsidRPr="0011220C">
        <w:rPr>
          <w:rFonts w:ascii="Verdana" w:hAnsi="Verdana" w:cs="Times New Roman"/>
        </w:rPr>
        <w:t>The Academic Director will consult with the relevant academic team(s) and the senior management team, where appropriate</w:t>
      </w:r>
      <w:r w:rsidR="00225EBE">
        <w:rPr>
          <w:rFonts w:ascii="Verdana" w:hAnsi="Verdana" w:cs="Times New Roman"/>
        </w:rPr>
        <w:t>,</w:t>
      </w:r>
      <w:r w:rsidRPr="0011220C">
        <w:rPr>
          <w:rFonts w:ascii="Verdana" w:hAnsi="Verdana" w:cs="Times New Roman"/>
        </w:rPr>
        <w:t xml:space="preserve"> to discuss and resolve the appeal. </w:t>
      </w:r>
    </w:p>
    <w:p w14:paraId="456FFB65" w14:textId="77777777" w:rsidR="00780B82" w:rsidRPr="0011220C" w:rsidRDefault="00CA77C3" w:rsidP="00CA77C3">
      <w:pPr>
        <w:pStyle w:val="ListParagraph"/>
        <w:numPr>
          <w:ilvl w:val="0"/>
          <w:numId w:val="12"/>
        </w:numPr>
        <w:rPr>
          <w:rFonts w:ascii="Verdana" w:hAnsi="Verdana" w:cs="Times New Roman"/>
        </w:rPr>
      </w:pPr>
      <w:r w:rsidRPr="0011220C">
        <w:rPr>
          <w:rFonts w:ascii="Verdana" w:hAnsi="Verdana" w:cs="Times New Roman"/>
        </w:rPr>
        <w:t>The Academic Director will report ICL Education Group’s decision to the student concerned.</w:t>
      </w:r>
    </w:p>
    <w:p w14:paraId="01FF643D" w14:textId="77777777" w:rsidR="00780B82" w:rsidRPr="0011220C" w:rsidRDefault="00780B82" w:rsidP="00780B82">
      <w:pPr>
        <w:rPr>
          <w:rFonts w:ascii="Verdana" w:hAnsi="Verdana" w:cs="Times New Roman"/>
        </w:rPr>
      </w:pPr>
    </w:p>
    <w:p w14:paraId="1AFDE15E" w14:textId="77777777" w:rsidR="00225EBE" w:rsidRDefault="00225EBE" w:rsidP="00780B82">
      <w:pPr>
        <w:rPr>
          <w:rFonts w:ascii="Verdana" w:hAnsi="Verdana" w:cs="Times New Roman"/>
          <w:b/>
          <w:color w:val="002060"/>
        </w:rPr>
      </w:pPr>
    </w:p>
    <w:p w14:paraId="4CA5E94B" w14:textId="4E8337BB" w:rsidR="00780B82" w:rsidRPr="0011220C" w:rsidRDefault="00780B82" w:rsidP="00780B82">
      <w:pPr>
        <w:rPr>
          <w:rFonts w:ascii="Verdana" w:hAnsi="Verdana" w:cs="Times New Roman"/>
          <w:b/>
          <w:color w:val="002060"/>
        </w:rPr>
      </w:pPr>
      <w:r w:rsidRPr="0011220C">
        <w:rPr>
          <w:rFonts w:ascii="Verdana" w:hAnsi="Verdana" w:cs="Times New Roman"/>
          <w:b/>
          <w:color w:val="002060"/>
        </w:rPr>
        <w:t xml:space="preserve">Programme Structure and Duration </w:t>
      </w:r>
    </w:p>
    <w:p w14:paraId="0AF60D79" w14:textId="77777777" w:rsidR="00780B82" w:rsidRPr="0011220C" w:rsidRDefault="00780B82" w:rsidP="00780B82">
      <w:pPr>
        <w:rPr>
          <w:rFonts w:ascii="Verdana" w:hAnsi="Verdana" w:cs="Times New Roman"/>
        </w:rPr>
      </w:pPr>
    </w:p>
    <w:p w14:paraId="1BE72AF2" w14:textId="77777777" w:rsidR="007A6561" w:rsidRPr="007A6561" w:rsidRDefault="007A6561" w:rsidP="00C76E5F">
      <w:pPr>
        <w:pStyle w:val="BodyText"/>
        <w:spacing w:line="304" w:lineRule="auto"/>
        <w:ind w:right="79"/>
        <w:rPr>
          <w:rFonts w:ascii="Verdana" w:hAnsi="Verdana"/>
          <w:sz w:val="22"/>
          <w:szCs w:val="22"/>
        </w:rPr>
      </w:pPr>
      <w:r w:rsidRPr="007A6561">
        <w:rPr>
          <w:rFonts w:ascii="Verdana" w:hAnsi="Verdana"/>
          <w:sz w:val="22"/>
          <w:szCs w:val="22"/>
        </w:rPr>
        <w:t xml:space="preserve">This full-time programme will be delivered through face-to-face classroom learning at ICL Graduate Business School, Auckland. Students will take up to three papers per trimester. Each paper will be taught through one four-hour class per week, delivered by an ICL staff member across a 16-week trimester, on either a day or evening timetable. </w:t>
      </w:r>
    </w:p>
    <w:p w14:paraId="2D643136" w14:textId="77777777" w:rsidR="007A6561" w:rsidRPr="007A6561" w:rsidRDefault="007A6561" w:rsidP="00C76E5F">
      <w:pPr>
        <w:pStyle w:val="BodyText"/>
        <w:spacing w:line="304" w:lineRule="auto"/>
        <w:ind w:right="79"/>
        <w:rPr>
          <w:rFonts w:ascii="Verdana" w:hAnsi="Verdana"/>
          <w:sz w:val="22"/>
          <w:szCs w:val="22"/>
        </w:rPr>
      </w:pPr>
    </w:p>
    <w:p w14:paraId="3638189F" w14:textId="77777777" w:rsidR="007A6561" w:rsidRPr="007A6561" w:rsidRDefault="007A6561" w:rsidP="00C76E5F">
      <w:pPr>
        <w:pStyle w:val="BodyText"/>
        <w:spacing w:line="304" w:lineRule="auto"/>
        <w:ind w:right="79"/>
        <w:rPr>
          <w:rFonts w:ascii="Verdana" w:hAnsi="Verdana"/>
          <w:sz w:val="22"/>
          <w:szCs w:val="22"/>
        </w:rPr>
      </w:pPr>
      <w:r w:rsidRPr="007A6561">
        <w:rPr>
          <w:rFonts w:ascii="Verdana" w:hAnsi="Verdana"/>
          <w:sz w:val="22"/>
          <w:szCs w:val="22"/>
        </w:rPr>
        <w:t xml:space="preserve">Students are also expected to study independently for more than five hours per paper per week. This totals 28 hours of learning per week for each student. </w:t>
      </w:r>
    </w:p>
    <w:p w14:paraId="35581939" w14:textId="21154A7B" w:rsidR="00225EBE" w:rsidRPr="007A6561" w:rsidRDefault="007A6561" w:rsidP="00C76E5F">
      <w:pPr>
        <w:pStyle w:val="BodyText"/>
        <w:spacing w:line="304" w:lineRule="auto"/>
        <w:ind w:right="79"/>
        <w:rPr>
          <w:rFonts w:ascii="Verdana" w:hAnsi="Verdana"/>
          <w:sz w:val="22"/>
          <w:szCs w:val="22"/>
        </w:rPr>
      </w:pPr>
      <w:r w:rsidRPr="007A6561">
        <w:rPr>
          <w:rFonts w:ascii="Verdana" w:hAnsi="Verdana"/>
          <w:sz w:val="22"/>
          <w:szCs w:val="22"/>
        </w:rPr>
        <w:t xml:space="preserve">Programmes are offered at ICL continuously, with a one-week study break between </w:t>
      </w:r>
      <w:r w:rsidRPr="007A6561">
        <w:rPr>
          <w:rFonts w:ascii="Verdana" w:hAnsi="Verdana"/>
          <w:sz w:val="22"/>
          <w:szCs w:val="22"/>
        </w:rPr>
        <w:lastRenderedPageBreak/>
        <w:t>trimesters and a two-week break over the Christmas period. Therefore, students will complete the Postgraduate Diploma of Business Informatics within 12 months of full-time study.</w:t>
      </w:r>
    </w:p>
    <w:p w14:paraId="6396B1B2" w14:textId="272BE650" w:rsidR="00FC0DE0" w:rsidRDefault="00FC0DE0" w:rsidP="00780B82">
      <w:pPr>
        <w:rPr>
          <w:rFonts w:ascii="Verdana" w:hAnsi="Verdana" w:cs="Times New Roman"/>
        </w:rPr>
      </w:pPr>
    </w:p>
    <w:p w14:paraId="5A2F4D13" w14:textId="63ACACB7" w:rsidR="00FC0DE0" w:rsidRDefault="00FC0DE0" w:rsidP="00780B82">
      <w:pPr>
        <w:rPr>
          <w:rFonts w:ascii="Verdana" w:hAnsi="Verdana" w:cs="Times New Roman"/>
        </w:rPr>
      </w:pPr>
    </w:p>
    <w:p w14:paraId="4B8F8D73" w14:textId="77777777" w:rsidR="00B8282D" w:rsidRPr="0011220C" w:rsidRDefault="00B8282D" w:rsidP="00780B82">
      <w:pPr>
        <w:rPr>
          <w:rFonts w:ascii="Verdana" w:hAnsi="Verdana" w:cs="Times New Roman"/>
          <w:color w:val="000000"/>
        </w:rPr>
      </w:pPr>
    </w:p>
    <w:tbl>
      <w:tblPr>
        <w:tblStyle w:val="TableGrid"/>
        <w:tblW w:w="0" w:type="auto"/>
        <w:tblLook w:val="04A0" w:firstRow="1" w:lastRow="0" w:firstColumn="1" w:lastColumn="0" w:noHBand="0" w:noVBand="1"/>
      </w:tblPr>
      <w:tblGrid>
        <w:gridCol w:w="9016"/>
      </w:tblGrid>
      <w:tr w:rsidR="00780B82" w:rsidRPr="0011220C" w14:paraId="029861C3" w14:textId="77777777" w:rsidTr="00B8282D">
        <w:tc>
          <w:tcPr>
            <w:tcW w:w="9016" w:type="dxa"/>
          </w:tcPr>
          <w:p w14:paraId="5AA4E2A9" w14:textId="7819B5F7" w:rsidR="00780B82" w:rsidRPr="0011220C" w:rsidRDefault="00411B69" w:rsidP="00B8282D">
            <w:pPr>
              <w:spacing w:line="276" w:lineRule="auto"/>
              <w:jc w:val="center"/>
              <w:rPr>
                <w:rFonts w:ascii="Verdana" w:hAnsi="Verdana" w:cs="Times New Roman"/>
                <w:b/>
                <w:color w:val="000000"/>
              </w:rPr>
            </w:pPr>
            <w:r>
              <w:t>Level 7 Undergraduate Degree in a business-related field</w:t>
            </w:r>
            <w:proofErr w:type="gramStart"/>
            <w:r>
              <w:t>, ,</w:t>
            </w:r>
            <w:proofErr w:type="gramEnd"/>
            <w:r>
              <w:t xml:space="preserve"> IT and/or computing field or Level 8 Postgraduate Diploma in a business-related and/or computing field</w:t>
            </w:r>
          </w:p>
        </w:tc>
      </w:tr>
    </w:tbl>
    <w:p w14:paraId="2AEB2CB0" w14:textId="77777777" w:rsidR="00780B82" w:rsidRPr="0011220C" w:rsidRDefault="00780B82" w:rsidP="00780B82">
      <w:pPr>
        <w:rPr>
          <w:rFonts w:ascii="Verdana" w:hAnsi="Verdana" w:cs="Times New Roman"/>
          <w:szCs w:val="24"/>
        </w:rPr>
      </w:pPr>
      <w:r w:rsidRPr="0011220C">
        <w:rPr>
          <w:rFonts w:ascii="Verdana" w:hAnsi="Verdana" w:cs="Times New Roman"/>
          <w:noProof/>
          <w:szCs w:val="24"/>
          <w:lang w:val="en-NZ" w:eastAsia="en-NZ" w:bidi="ar-SA"/>
        </w:rPr>
        <mc:AlternateContent>
          <mc:Choice Requires="wps">
            <w:drawing>
              <wp:anchor distT="0" distB="0" distL="114300" distR="114300" simplePos="0" relativeHeight="503311448" behindDoc="0" locked="0" layoutInCell="1" allowOverlap="1" wp14:anchorId="460A07D7" wp14:editId="09DBA557">
                <wp:simplePos x="0" y="0"/>
                <wp:positionH relativeFrom="column">
                  <wp:posOffset>2733675</wp:posOffset>
                </wp:positionH>
                <wp:positionV relativeFrom="paragraph">
                  <wp:posOffset>96520</wp:posOffset>
                </wp:positionV>
                <wp:extent cx="247650" cy="466725"/>
                <wp:effectExtent l="19050" t="5080" r="19050" b="1397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466725"/>
                        </a:xfrm>
                        <a:prstGeom prst="downArrow">
                          <a:avLst>
                            <a:gd name="adj1" fmla="val 50000"/>
                            <a:gd name="adj2" fmla="val 4711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C4488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0" o:spid="_x0000_s1026" type="#_x0000_t67" style="position:absolute;margin-left:215.25pt;margin-top:7.6pt;width:19.5pt;height:36.75pt;z-index:503311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">
                <v:textbox style="layout-flow:vertical-ideographic"/>
              </v:shape>
            </w:pict>
          </mc:Fallback>
        </mc:AlternateContent>
      </w:r>
    </w:p>
    <w:p w14:paraId="1B1E3448" w14:textId="77777777" w:rsidR="00780B82" w:rsidRPr="0011220C" w:rsidRDefault="00780B82" w:rsidP="00780B82">
      <w:pPr>
        <w:rPr>
          <w:rFonts w:ascii="Verdana" w:hAnsi="Verdana" w:cs="Times New Roman"/>
          <w:szCs w:val="24"/>
        </w:rPr>
      </w:pPr>
    </w:p>
    <w:p w14:paraId="70C87E8D" w14:textId="77777777" w:rsidR="00780B82" w:rsidRPr="0011220C" w:rsidRDefault="00780B82" w:rsidP="00780B82">
      <w:pPr>
        <w:rPr>
          <w:rFonts w:ascii="Verdana" w:hAnsi="Verdana" w:cs="Times New Roman"/>
          <w:szCs w:val="24"/>
        </w:rPr>
      </w:pPr>
    </w:p>
    <w:p w14:paraId="56ABE39A" w14:textId="77777777" w:rsidR="00780B82" w:rsidRPr="0011220C" w:rsidRDefault="00780B82" w:rsidP="00780B82">
      <w:pPr>
        <w:rPr>
          <w:rFonts w:ascii="Verdana" w:hAnsi="Verdana" w:cs="Times New Roman"/>
          <w:szCs w:val="24"/>
        </w:rPr>
      </w:pPr>
    </w:p>
    <w:tbl>
      <w:tblPr>
        <w:tblStyle w:val="TableGrid"/>
        <w:tblW w:w="0" w:type="auto"/>
        <w:tblLook w:val="04A0" w:firstRow="1" w:lastRow="0" w:firstColumn="1" w:lastColumn="0" w:noHBand="0" w:noVBand="1"/>
      </w:tblPr>
      <w:tblGrid>
        <w:gridCol w:w="1416"/>
        <w:gridCol w:w="7653"/>
      </w:tblGrid>
      <w:tr w:rsidR="00093525" w:rsidRPr="0011220C" w14:paraId="6123EA03" w14:textId="77777777" w:rsidTr="00093525">
        <w:tc>
          <w:tcPr>
            <w:tcW w:w="1416" w:type="dxa"/>
            <w:tcBorders>
              <w:top w:val="single" w:sz="24" w:space="0" w:color="auto"/>
              <w:left w:val="single" w:sz="2" w:space="0" w:color="auto"/>
              <w:bottom w:val="single" w:sz="2" w:space="0" w:color="auto"/>
              <w:right w:val="single" w:sz="2" w:space="0" w:color="auto"/>
            </w:tcBorders>
          </w:tcPr>
          <w:p w14:paraId="06F8EE64" w14:textId="77777777" w:rsidR="00093525" w:rsidRPr="0011220C" w:rsidRDefault="00093525" w:rsidP="00B8282D">
            <w:pPr>
              <w:jc w:val="center"/>
              <w:rPr>
                <w:rFonts w:ascii="Verdana" w:hAnsi="Verdana" w:cs="Times New Roman"/>
                <w:b/>
              </w:rPr>
            </w:pPr>
            <w:r w:rsidRPr="0011220C">
              <w:rPr>
                <w:rFonts w:ascii="Verdana" w:hAnsi="Verdana" w:cs="Times New Roman"/>
                <w:b/>
              </w:rPr>
              <w:t>Trimester (16 weeks)</w:t>
            </w:r>
          </w:p>
        </w:tc>
        <w:tc>
          <w:tcPr>
            <w:tcW w:w="7653" w:type="dxa"/>
            <w:tcBorders>
              <w:top w:val="single" w:sz="24" w:space="0" w:color="auto"/>
              <w:left w:val="single" w:sz="2" w:space="0" w:color="auto"/>
              <w:bottom w:val="single" w:sz="2" w:space="0" w:color="auto"/>
              <w:right w:val="single" w:sz="2" w:space="0" w:color="auto"/>
            </w:tcBorders>
          </w:tcPr>
          <w:p w14:paraId="16DE31DF" w14:textId="77777777" w:rsidR="00093525" w:rsidRPr="0011220C" w:rsidRDefault="00093525" w:rsidP="00B8282D">
            <w:pPr>
              <w:jc w:val="center"/>
              <w:rPr>
                <w:rFonts w:ascii="Verdana" w:hAnsi="Verdana" w:cs="Times New Roman"/>
                <w:b/>
              </w:rPr>
            </w:pPr>
            <w:r w:rsidRPr="0011220C">
              <w:rPr>
                <w:rFonts w:ascii="Verdana" w:hAnsi="Verdana" w:cs="Times New Roman"/>
                <w:b/>
              </w:rPr>
              <w:t>Programme Structure*</w:t>
            </w:r>
          </w:p>
        </w:tc>
      </w:tr>
      <w:tr w:rsidR="00093525" w:rsidRPr="0011220C" w14:paraId="28B0E06E" w14:textId="77777777" w:rsidTr="00093525">
        <w:trPr>
          <w:trHeight w:val="247"/>
        </w:trPr>
        <w:tc>
          <w:tcPr>
            <w:tcW w:w="1416" w:type="dxa"/>
            <w:vMerge w:val="restart"/>
            <w:tcBorders>
              <w:top w:val="single" w:sz="2" w:space="0" w:color="auto"/>
              <w:left w:val="single" w:sz="2" w:space="0" w:color="auto"/>
              <w:right w:val="single" w:sz="2" w:space="0" w:color="auto"/>
            </w:tcBorders>
          </w:tcPr>
          <w:p w14:paraId="39D55945" w14:textId="77777777" w:rsidR="00093525" w:rsidRPr="0011220C" w:rsidRDefault="00093525" w:rsidP="00B8282D">
            <w:pPr>
              <w:jc w:val="center"/>
              <w:rPr>
                <w:rFonts w:ascii="Verdana" w:hAnsi="Verdana" w:cs="Times New Roman"/>
              </w:rPr>
            </w:pPr>
          </w:p>
          <w:p w14:paraId="48CE8049" w14:textId="77777777" w:rsidR="00093525" w:rsidRPr="0011220C" w:rsidRDefault="00093525" w:rsidP="00B8282D">
            <w:pPr>
              <w:jc w:val="center"/>
              <w:rPr>
                <w:rFonts w:ascii="Verdana" w:hAnsi="Verdana" w:cs="Times New Roman"/>
              </w:rPr>
            </w:pPr>
            <w:r w:rsidRPr="0011220C">
              <w:rPr>
                <w:rFonts w:ascii="Verdana" w:hAnsi="Verdana" w:cs="Times New Roman"/>
              </w:rPr>
              <w:t>1</w:t>
            </w:r>
          </w:p>
        </w:tc>
        <w:tc>
          <w:tcPr>
            <w:tcW w:w="7653" w:type="dxa"/>
            <w:tcBorders>
              <w:top w:val="single" w:sz="2" w:space="0" w:color="auto"/>
              <w:left w:val="single" w:sz="2" w:space="0" w:color="auto"/>
            </w:tcBorders>
            <w:shd w:val="clear" w:color="auto" w:fill="FFFFFF" w:themeFill="background1"/>
          </w:tcPr>
          <w:p w14:paraId="351C50A7" w14:textId="3A34D86B" w:rsidR="00093525" w:rsidRPr="00C76E5F" w:rsidRDefault="00C76E5F" w:rsidP="00093525">
            <w:pPr>
              <w:rPr>
                <w:rFonts w:ascii="Verdana" w:hAnsi="Verdana" w:cs="Times New Roman"/>
              </w:rPr>
            </w:pPr>
            <w:r w:rsidRPr="00C76E5F">
              <w:rPr>
                <w:rFonts w:ascii="Verdana" w:hAnsi="Verdana"/>
                <w:color w:val="020302"/>
              </w:rPr>
              <w:t>8260</w:t>
            </w:r>
            <w:r w:rsidRPr="00C76E5F">
              <w:rPr>
                <w:rFonts w:ascii="Verdana" w:hAnsi="Verdana"/>
                <w:color w:val="020302"/>
              </w:rPr>
              <w:tab/>
              <w:t>Business Transformation (Level</w:t>
            </w:r>
            <w:r w:rsidRPr="00C76E5F">
              <w:rPr>
                <w:rFonts w:ascii="Verdana" w:hAnsi="Verdana"/>
                <w:color w:val="020302"/>
                <w:spacing w:val="-2"/>
              </w:rPr>
              <w:t xml:space="preserve"> </w:t>
            </w:r>
            <w:r w:rsidRPr="00C76E5F">
              <w:rPr>
                <w:rFonts w:ascii="Verdana" w:hAnsi="Verdana"/>
                <w:color w:val="020302"/>
              </w:rPr>
              <w:t>8)</w:t>
            </w:r>
          </w:p>
        </w:tc>
      </w:tr>
      <w:tr w:rsidR="00093525" w:rsidRPr="0011220C" w14:paraId="7B596891" w14:textId="77777777" w:rsidTr="00093525">
        <w:trPr>
          <w:trHeight w:val="244"/>
        </w:trPr>
        <w:tc>
          <w:tcPr>
            <w:tcW w:w="1416" w:type="dxa"/>
            <w:vMerge/>
            <w:tcBorders>
              <w:left w:val="single" w:sz="2" w:space="0" w:color="auto"/>
              <w:right w:val="single" w:sz="2" w:space="0" w:color="auto"/>
            </w:tcBorders>
          </w:tcPr>
          <w:p w14:paraId="249EB2CE" w14:textId="77777777" w:rsidR="00093525" w:rsidRPr="0011220C" w:rsidRDefault="00093525" w:rsidP="00B8282D">
            <w:pPr>
              <w:jc w:val="center"/>
              <w:rPr>
                <w:rFonts w:ascii="Verdana" w:hAnsi="Verdana" w:cs="Times New Roman"/>
              </w:rPr>
            </w:pPr>
          </w:p>
        </w:tc>
        <w:tc>
          <w:tcPr>
            <w:tcW w:w="7653" w:type="dxa"/>
            <w:tcBorders>
              <w:left w:val="single" w:sz="2" w:space="0" w:color="auto"/>
            </w:tcBorders>
            <w:shd w:val="clear" w:color="auto" w:fill="FFFFFF" w:themeFill="background1"/>
          </w:tcPr>
          <w:p w14:paraId="773E5051" w14:textId="590566A8" w:rsidR="00093525" w:rsidRPr="00C76E5F" w:rsidRDefault="00C76E5F" w:rsidP="00093525">
            <w:pPr>
              <w:rPr>
                <w:rFonts w:ascii="Verdana" w:hAnsi="Verdana" w:cs="Times New Roman"/>
              </w:rPr>
            </w:pPr>
            <w:r w:rsidRPr="00C76E5F">
              <w:rPr>
                <w:rFonts w:ascii="Verdana" w:hAnsi="Verdana"/>
                <w:color w:val="020302"/>
              </w:rPr>
              <w:t>8273</w:t>
            </w:r>
            <w:r w:rsidRPr="00C76E5F">
              <w:rPr>
                <w:rFonts w:ascii="Verdana" w:hAnsi="Verdana"/>
                <w:color w:val="020302"/>
              </w:rPr>
              <w:tab/>
              <w:t>Enterprise Innovation (Level</w:t>
            </w:r>
            <w:r w:rsidRPr="00C76E5F">
              <w:rPr>
                <w:rFonts w:ascii="Verdana" w:hAnsi="Verdana"/>
                <w:color w:val="020302"/>
                <w:spacing w:val="-1"/>
              </w:rPr>
              <w:t xml:space="preserve"> </w:t>
            </w:r>
            <w:r w:rsidRPr="00C76E5F">
              <w:rPr>
                <w:rFonts w:ascii="Verdana" w:hAnsi="Verdana"/>
                <w:color w:val="020302"/>
              </w:rPr>
              <w:t>8)</w:t>
            </w:r>
          </w:p>
        </w:tc>
      </w:tr>
      <w:tr w:rsidR="00C76E5F" w:rsidRPr="0011220C" w14:paraId="5CBD2CAA" w14:textId="77777777" w:rsidTr="00093525">
        <w:trPr>
          <w:trHeight w:val="244"/>
        </w:trPr>
        <w:tc>
          <w:tcPr>
            <w:tcW w:w="1416" w:type="dxa"/>
            <w:vMerge/>
            <w:tcBorders>
              <w:left w:val="single" w:sz="2" w:space="0" w:color="auto"/>
              <w:right w:val="single" w:sz="2" w:space="0" w:color="auto"/>
            </w:tcBorders>
          </w:tcPr>
          <w:p w14:paraId="300D6F2C" w14:textId="77777777" w:rsidR="00C76E5F" w:rsidRPr="0011220C" w:rsidRDefault="00C76E5F" w:rsidP="00C76E5F">
            <w:pPr>
              <w:jc w:val="center"/>
              <w:rPr>
                <w:rFonts w:ascii="Verdana" w:hAnsi="Verdana" w:cs="Times New Roman"/>
              </w:rPr>
            </w:pPr>
          </w:p>
        </w:tc>
        <w:tc>
          <w:tcPr>
            <w:tcW w:w="7653" w:type="dxa"/>
            <w:tcBorders>
              <w:left w:val="single" w:sz="2" w:space="0" w:color="auto"/>
              <w:bottom w:val="single" w:sz="4" w:space="0" w:color="auto"/>
            </w:tcBorders>
            <w:shd w:val="clear" w:color="auto" w:fill="FFFFFF" w:themeFill="background1"/>
          </w:tcPr>
          <w:p w14:paraId="0E6EC56D" w14:textId="62EC14B3" w:rsidR="00C76E5F" w:rsidRPr="00C76E5F" w:rsidRDefault="00C76E5F" w:rsidP="00C76E5F">
            <w:pPr>
              <w:rPr>
                <w:rFonts w:ascii="Verdana" w:hAnsi="Verdana" w:cs="Times New Roman"/>
              </w:rPr>
            </w:pPr>
            <w:r w:rsidRPr="00C76E5F">
              <w:rPr>
                <w:rFonts w:ascii="Verdana" w:hAnsi="Verdana"/>
                <w:color w:val="020302"/>
              </w:rPr>
              <w:t>8102</w:t>
            </w:r>
            <w:r w:rsidRPr="00C76E5F">
              <w:rPr>
                <w:rFonts w:ascii="Verdana" w:hAnsi="Verdana"/>
                <w:color w:val="020302"/>
              </w:rPr>
              <w:tab/>
              <w:t>Enterprise Systems and Business Analysis (Level</w:t>
            </w:r>
            <w:r w:rsidRPr="00C76E5F">
              <w:rPr>
                <w:rFonts w:ascii="Verdana" w:hAnsi="Verdana"/>
                <w:color w:val="020302"/>
                <w:spacing w:val="-7"/>
              </w:rPr>
              <w:t xml:space="preserve"> </w:t>
            </w:r>
            <w:r w:rsidRPr="00C76E5F">
              <w:rPr>
                <w:rFonts w:ascii="Verdana" w:hAnsi="Verdana"/>
                <w:color w:val="020302"/>
              </w:rPr>
              <w:t>8)</w:t>
            </w:r>
          </w:p>
        </w:tc>
      </w:tr>
      <w:tr w:rsidR="00C76E5F" w:rsidRPr="0011220C" w14:paraId="44C696D7" w14:textId="77777777" w:rsidTr="00093525">
        <w:trPr>
          <w:trHeight w:val="319"/>
        </w:trPr>
        <w:tc>
          <w:tcPr>
            <w:tcW w:w="1416" w:type="dxa"/>
            <w:vMerge w:val="restart"/>
            <w:tcBorders>
              <w:left w:val="single" w:sz="2" w:space="0" w:color="auto"/>
              <w:right w:val="single" w:sz="2" w:space="0" w:color="auto"/>
            </w:tcBorders>
          </w:tcPr>
          <w:p w14:paraId="60676D57" w14:textId="77777777" w:rsidR="00C76E5F" w:rsidRPr="0011220C" w:rsidRDefault="00C76E5F" w:rsidP="00C76E5F">
            <w:pPr>
              <w:jc w:val="center"/>
              <w:rPr>
                <w:rFonts w:ascii="Verdana" w:hAnsi="Verdana" w:cs="Times New Roman"/>
              </w:rPr>
            </w:pPr>
          </w:p>
          <w:p w14:paraId="7ADA9EE9" w14:textId="77777777" w:rsidR="00C76E5F" w:rsidRPr="0011220C" w:rsidRDefault="00C76E5F" w:rsidP="00C76E5F">
            <w:pPr>
              <w:jc w:val="center"/>
              <w:rPr>
                <w:rFonts w:ascii="Verdana" w:hAnsi="Verdana" w:cs="Times New Roman"/>
              </w:rPr>
            </w:pPr>
            <w:r w:rsidRPr="0011220C">
              <w:rPr>
                <w:rFonts w:ascii="Verdana" w:hAnsi="Verdana" w:cs="Times New Roman"/>
              </w:rPr>
              <w:t>2</w:t>
            </w:r>
          </w:p>
        </w:tc>
        <w:tc>
          <w:tcPr>
            <w:tcW w:w="7653" w:type="dxa"/>
            <w:tcBorders>
              <w:left w:val="single" w:sz="2" w:space="0" w:color="auto"/>
              <w:bottom w:val="single" w:sz="4" w:space="0" w:color="auto"/>
            </w:tcBorders>
            <w:shd w:val="clear" w:color="auto" w:fill="FFFFFF" w:themeFill="background1"/>
          </w:tcPr>
          <w:p w14:paraId="300F3799" w14:textId="28942E09" w:rsidR="00C76E5F" w:rsidRPr="00C76E5F" w:rsidRDefault="00C76E5F" w:rsidP="00C76E5F">
            <w:pPr>
              <w:rPr>
                <w:rFonts w:ascii="Verdana" w:hAnsi="Verdana" w:cs="Times New Roman"/>
              </w:rPr>
            </w:pPr>
            <w:r w:rsidRPr="00C76E5F">
              <w:rPr>
                <w:rFonts w:ascii="Verdana" w:hAnsi="Verdana"/>
                <w:color w:val="020302"/>
              </w:rPr>
              <w:t>8173</w:t>
            </w:r>
            <w:r w:rsidRPr="00C76E5F">
              <w:rPr>
                <w:rFonts w:ascii="Verdana" w:hAnsi="Verdana"/>
                <w:color w:val="020302"/>
              </w:rPr>
              <w:tab/>
              <w:t>Innovation and Design Thinking (Level</w:t>
            </w:r>
            <w:r w:rsidRPr="00C76E5F">
              <w:rPr>
                <w:rFonts w:ascii="Verdana" w:hAnsi="Verdana"/>
                <w:color w:val="020302"/>
                <w:spacing w:val="-4"/>
              </w:rPr>
              <w:t xml:space="preserve"> </w:t>
            </w:r>
            <w:r w:rsidRPr="00C76E5F">
              <w:rPr>
                <w:rFonts w:ascii="Verdana" w:hAnsi="Verdana"/>
                <w:color w:val="020302"/>
              </w:rPr>
              <w:t>8)</w:t>
            </w:r>
          </w:p>
        </w:tc>
      </w:tr>
      <w:tr w:rsidR="00C76E5F" w:rsidRPr="0011220C" w14:paraId="592BA36E" w14:textId="77777777" w:rsidTr="00093525">
        <w:tc>
          <w:tcPr>
            <w:tcW w:w="1416" w:type="dxa"/>
            <w:vMerge/>
            <w:tcBorders>
              <w:left w:val="single" w:sz="2" w:space="0" w:color="auto"/>
              <w:right w:val="single" w:sz="2" w:space="0" w:color="auto"/>
            </w:tcBorders>
          </w:tcPr>
          <w:p w14:paraId="1195974A" w14:textId="77777777" w:rsidR="00C76E5F" w:rsidRPr="0011220C" w:rsidRDefault="00C76E5F" w:rsidP="00C76E5F">
            <w:pPr>
              <w:jc w:val="center"/>
              <w:rPr>
                <w:rFonts w:ascii="Verdana" w:hAnsi="Verdana" w:cs="Times New Roman"/>
              </w:rPr>
            </w:pPr>
          </w:p>
        </w:tc>
        <w:tc>
          <w:tcPr>
            <w:tcW w:w="7653" w:type="dxa"/>
            <w:tcBorders>
              <w:top w:val="single" w:sz="4" w:space="0" w:color="auto"/>
              <w:left w:val="single" w:sz="2" w:space="0" w:color="auto"/>
            </w:tcBorders>
            <w:shd w:val="clear" w:color="auto" w:fill="FFFFFF" w:themeFill="background1"/>
          </w:tcPr>
          <w:p w14:paraId="32D9BBEA" w14:textId="46DD8370" w:rsidR="00C76E5F" w:rsidRPr="00C76E5F" w:rsidRDefault="00C76E5F" w:rsidP="00C76E5F">
            <w:pPr>
              <w:rPr>
                <w:rFonts w:ascii="Verdana" w:hAnsi="Verdana" w:cs="Times New Roman"/>
              </w:rPr>
            </w:pPr>
            <w:r w:rsidRPr="00C76E5F">
              <w:rPr>
                <w:rFonts w:ascii="Verdana" w:hAnsi="Verdana"/>
                <w:color w:val="020302"/>
              </w:rPr>
              <w:t>8281</w:t>
            </w:r>
            <w:r w:rsidRPr="00C76E5F">
              <w:rPr>
                <w:rFonts w:ascii="Verdana" w:hAnsi="Verdana"/>
                <w:color w:val="020302"/>
              </w:rPr>
              <w:tab/>
              <w:t>Business Professionalism (Level</w:t>
            </w:r>
            <w:r w:rsidRPr="00C76E5F">
              <w:rPr>
                <w:rFonts w:ascii="Verdana" w:hAnsi="Verdana"/>
                <w:color w:val="020302"/>
                <w:spacing w:val="-2"/>
              </w:rPr>
              <w:t xml:space="preserve"> </w:t>
            </w:r>
            <w:r w:rsidRPr="00C76E5F">
              <w:rPr>
                <w:rFonts w:ascii="Verdana" w:hAnsi="Verdana"/>
                <w:color w:val="020302"/>
              </w:rPr>
              <w:t>8)</w:t>
            </w:r>
          </w:p>
        </w:tc>
      </w:tr>
      <w:tr w:rsidR="00C76E5F" w:rsidRPr="0011220C" w14:paraId="5B4353AD" w14:textId="77777777" w:rsidTr="00093525">
        <w:tc>
          <w:tcPr>
            <w:tcW w:w="1416" w:type="dxa"/>
            <w:vMerge/>
            <w:tcBorders>
              <w:left w:val="single" w:sz="2" w:space="0" w:color="auto"/>
              <w:bottom w:val="single" w:sz="2" w:space="0" w:color="auto"/>
              <w:right w:val="single" w:sz="2" w:space="0" w:color="auto"/>
            </w:tcBorders>
          </w:tcPr>
          <w:p w14:paraId="7A298CDF" w14:textId="77777777" w:rsidR="00C76E5F" w:rsidRPr="0011220C" w:rsidRDefault="00C76E5F" w:rsidP="00C76E5F">
            <w:pPr>
              <w:rPr>
                <w:rFonts w:ascii="Verdana" w:hAnsi="Verdana" w:cs="Times New Roman"/>
              </w:rPr>
            </w:pPr>
          </w:p>
        </w:tc>
        <w:tc>
          <w:tcPr>
            <w:tcW w:w="7653" w:type="dxa"/>
            <w:tcBorders>
              <w:left w:val="single" w:sz="2" w:space="0" w:color="auto"/>
            </w:tcBorders>
            <w:shd w:val="clear" w:color="auto" w:fill="FFFFFF" w:themeFill="background1"/>
          </w:tcPr>
          <w:p w14:paraId="270E4604" w14:textId="3A4AD411" w:rsidR="00C76E5F" w:rsidRPr="00C76E5F" w:rsidRDefault="00C76E5F" w:rsidP="00C76E5F">
            <w:pPr>
              <w:rPr>
                <w:rFonts w:ascii="Verdana" w:hAnsi="Verdana" w:cs="Times New Roman"/>
              </w:rPr>
            </w:pPr>
            <w:r w:rsidRPr="00C76E5F">
              <w:rPr>
                <w:rFonts w:ascii="Verdana" w:hAnsi="Verdana"/>
                <w:color w:val="020302"/>
              </w:rPr>
              <w:t>8203</w:t>
            </w:r>
            <w:r w:rsidRPr="00C76E5F">
              <w:rPr>
                <w:rFonts w:ascii="Verdana" w:hAnsi="Verdana"/>
                <w:color w:val="020302"/>
              </w:rPr>
              <w:tab/>
              <w:t>Project Management (Level</w:t>
            </w:r>
            <w:r w:rsidRPr="00C76E5F">
              <w:rPr>
                <w:rFonts w:ascii="Verdana" w:hAnsi="Verdana"/>
                <w:color w:val="020302"/>
                <w:spacing w:val="-1"/>
              </w:rPr>
              <w:t xml:space="preserve"> </w:t>
            </w:r>
            <w:r w:rsidRPr="00C76E5F">
              <w:rPr>
                <w:rFonts w:ascii="Verdana" w:hAnsi="Verdana"/>
                <w:color w:val="020302"/>
              </w:rPr>
              <w:t>8)</w:t>
            </w:r>
          </w:p>
        </w:tc>
      </w:tr>
      <w:tr w:rsidR="00C76E5F" w:rsidRPr="0011220C" w14:paraId="00C1ED0E" w14:textId="77777777" w:rsidTr="00093525">
        <w:tc>
          <w:tcPr>
            <w:tcW w:w="1416" w:type="dxa"/>
            <w:vMerge w:val="restart"/>
            <w:tcBorders>
              <w:top w:val="single" w:sz="2" w:space="0" w:color="auto"/>
              <w:left w:val="single" w:sz="2" w:space="0" w:color="auto"/>
              <w:right w:val="single" w:sz="2" w:space="0" w:color="auto"/>
            </w:tcBorders>
          </w:tcPr>
          <w:p w14:paraId="40EDFE52" w14:textId="77777777" w:rsidR="00C76E5F" w:rsidRPr="0011220C" w:rsidRDefault="00C76E5F" w:rsidP="00C76E5F">
            <w:pPr>
              <w:jc w:val="center"/>
              <w:rPr>
                <w:rFonts w:ascii="Verdana" w:hAnsi="Verdana" w:cs="Times New Roman"/>
              </w:rPr>
            </w:pPr>
            <w:r w:rsidRPr="0011220C">
              <w:rPr>
                <w:rFonts w:ascii="Verdana" w:hAnsi="Verdana" w:cs="Times New Roman"/>
              </w:rPr>
              <w:t>3</w:t>
            </w:r>
          </w:p>
        </w:tc>
        <w:tc>
          <w:tcPr>
            <w:tcW w:w="7653" w:type="dxa"/>
            <w:tcBorders>
              <w:left w:val="single" w:sz="2" w:space="0" w:color="auto"/>
              <w:bottom w:val="single" w:sz="4" w:space="0" w:color="auto"/>
            </w:tcBorders>
            <w:shd w:val="clear" w:color="auto" w:fill="FFFFFF" w:themeFill="background1"/>
          </w:tcPr>
          <w:p w14:paraId="05426DE7" w14:textId="6C582A3B" w:rsidR="00C76E5F" w:rsidRPr="00C76E5F" w:rsidRDefault="00C76E5F" w:rsidP="00C76E5F">
            <w:pPr>
              <w:rPr>
                <w:rFonts w:ascii="Verdana" w:hAnsi="Verdana" w:cs="Times New Roman"/>
              </w:rPr>
            </w:pPr>
            <w:r w:rsidRPr="00C76E5F">
              <w:rPr>
                <w:rFonts w:ascii="Verdana" w:hAnsi="Verdana"/>
                <w:color w:val="020302"/>
              </w:rPr>
              <w:t>8151</w:t>
            </w:r>
            <w:r w:rsidRPr="00C76E5F">
              <w:rPr>
                <w:rFonts w:ascii="Verdana" w:hAnsi="Verdana"/>
                <w:color w:val="020302"/>
              </w:rPr>
              <w:tab/>
              <w:t>Information Security Management (Level</w:t>
            </w:r>
            <w:r w:rsidRPr="00C76E5F">
              <w:rPr>
                <w:rFonts w:ascii="Verdana" w:hAnsi="Verdana"/>
                <w:color w:val="020302"/>
                <w:spacing w:val="-2"/>
              </w:rPr>
              <w:t xml:space="preserve"> </w:t>
            </w:r>
            <w:r w:rsidRPr="00C76E5F">
              <w:rPr>
                <w:rFonts w:ascii="Verdana" w:hAnsi="Verdana"/>
                <w:color w:val="020302"/>
              </w:rPr>
              <w:t>8)</w:t>
            </w:r>
          </w:p>
        </w:tc>
      </w:tr>
      <w:tr w:rsidR="00411B69" w:rsidRPr="0011220C" w14:paraId="3B1F2DF5" w14:textId="77777777" w:rsidTr="00590106">
        <w:trPr>
          <w:trHeight w:val="545"/>
        </w:trPr>
        <w:tc>
          <w:tcPr>
            <w:tcW w:w="1416" w:type="dxa"/>
            <w:vMerge/>
            <w:tcBorders>
              <w:left w:val="single" w:sz="2" w:space="0" w:color="auto"/>
              <w:right w:val="single" w:sz="2" w:space="0" w:color="auto"/>
            </w:tcBorders>
          </w:tcPr>
          <w:p w14:paraId="2AAFEF4E" w14:textId="77777777" w:rsidR="00411B69" w:rsidRPr="0011220C" w:rsidRDefault="00411B69" w:rsidP="00C76E5F">
            <w:pPr>
              <w:rPr>
                <w:rFonts w:ascii="Verdana" w:hAnsi="Verdana" w:cs="Times New Roman"/>
              </w:rPr>
            </w:pPr>
          </w:p>
        </w:tc>
        <w:tc>
          <w:tcPr>
            <w:tcW w:w="7653" w:type="dxa"/>
            <w:tcBorders>
              <w:left w:val="single" w:sz="2" w:space="0" w:color="auto"/>
            </w:tcBorders>
            <w:shd w:val="clear" w:color="auto" w:fill="FFFFFF" w:themeFill="background1"/>
          </w:tcPr>
          <w:p w14:paraId="3A7C462C" w14:textId="6DCDF27B" w:rsidR="00411B69" w:rsidRPr="00C76E5F" w:rsidRDefault="00411B69" w:rsidP="00C76E5F">
            <w:pPr>
              <w:rPr>
                <w:rFonts w:ascii="Verdana" w:hAnsi="Verdana" w:cs="Times New Roman"/>
              </w:rPr>
            </w:pPr>
            <w:r w:rsidRPr="00C76E5F">
              <w:rPr>
                <w:rFonts w:ascii="Verdana" w:hAnsi="Verdana"/>
                <w:color w:val="020302"/>
              </w:rPr>
              <w:t>8150</w:t>
            </w:r>
            <w:r w:rsidRPr="00C76E5F">
              <w:rPr>
                <w:rFonts w:ascii="Verdana" w:hAnsi="Verdana"/>
                <w:color w:val="020302"/>
              </w:rPr>
              <w:tab/>
              <w:t>IT Service Management and Strategy (Level</w:t>
            </w:r>
            <w:r w:rsidRPr="00C76E5F">
              <w:rPr>
                <w:rFonts w:ascii="Verdana" w:hAnsi="Verdana"/>
                <w:color w:val="020302"/>
                <w:spacing w:val="-5"/>
              </w:rPr>
              <w:t xml:space="preserve"> </w:t>
            </w:r>
            <w:r w:rsidRPr="00C76E5F">
              <w:rPr>
                <w:rFonts w:ascii="Verdana" w:hAnsi="Verdana"/>
                <w:color w:val="020302"/>
              </w:rPr>
              <w:t>8)</w:t>
            </w:r>
          </w:p>
        </w:tc>
      </w:tr>
    </w:tbl>
    <w:p w14:paraId="3632F562" w14:textId="77777777" w:rsidR="00780B82" w:rsidRPr="0011220C" w:rsidRDefault="00780B82" w:rsidP="00780B82">
      <w:pPr>
        <w:rPr>
          <w:rFonts w:ascii="Verdana" w:hAnsi="Verdana" w:cs="Times New Roman"/>
          <w:b/>
          <w:color w:val="000000"/>
        </w:rPr>
      </w:pPr>
      <w:r w:rsidRPr="0011220C">
        <w:rPr>
          <w:rFonts w:ascii="Verdana" w:hAnsi="Verdana" w:cs="Times New Roman"/>
          <w:color w:val="000000"/>
        </w:rPr>
        <w:t>*subject to change without notice</w:t>
      </w:r>
      <w:r w:rsidRPr="0011220C">
        <w:rPr>
          <w:rFonts w:ascii="Verdana" w:hAnsi="Verdana" w:cs="Times New Roman"/>
          <w:noProof/>
          <w:szCs w:val="24"/>
          <w:lang w:val="en-NZ" w:eastAsia="en-NZ" w:bidi="ar-SA"/>
        </w:rPr>
        <mc:AlternateContent>
          <mc:Choice Requires="wps">
            <w:drawing>
              <wp:anchor distT="0" distB="0" distL="114300" distR="114300" simplePos="0" relativeHeight="503312472" behindDoc="0" locked="0" layoutInCell="1" allowOverlap="1" wp14:anchorId="10273E91" wp14:editId="4C980D2D">
                <wp:simplePos x="0" y="0"/>
                <wp:positionH relativeFrom="column">
                  <wp:posOffset>2695575</wp:posOffset>
                </wp:positionH>
                <wp:positionV relativeFrom="paragraph">
                  <wp:posOffset>95250</wp:posOffset>
                </wp:positionV>
                <wp:extent cx="247650" cy="466725"/>
                <wp:effectExtent l="19050" t="8255" r="19050" b="10795"/>
                <wp:wrapNone/>
                <wp:docPr id="18"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466725"/>
                        </a:xfrm>
                        <a:prstGeom prst="downArrow">
                          <a:avLst>
                            <a:gd name="adj1" fmla="val 50000"/>
                            <a:gd name="adj2" fmla="val 4711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2490F" id="AutoShape 11" o:spid="_x0000_s1026" type="#_x0000_t67" style="position:absolute;margin-left:212.25pt;margin-top:7.5pt;width:19.5pt;height:36.75pt;z-index:503312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">
                <v:textbox style="layout-flow:vertical-ideographic"/>
              </v:shape>
            </w:pict>
          </mc:Fallback>
        </mc:AlternateContent>
      </w:r>
    </w:p>
    <w:p w14:paraId="5BFC8139" w14:textId="77777777" w:rsidR="00780B82" w:rsidRPr="0011220C" w:rsidRDefault="00780B82" w:rsidP="00780B82">
      <w:pPr>
        <w:rPr>
          <w:rFonts w:ascii="Verdana" w:hAnsi="Verdana" w:cs="Times New Roman"/>
          <w:b/>
          <w:color w:val="000000"/>
        </w:rPr>
      </w:pPr>
    </w:p>
    <w:p w14:paraId="00F652A2" w14:textId="77777777" w:rsidR="00780B82" w:rsidRPr="0011220C" w:rsidRDefault="00780B82" w:rsidP="00780B82">
      <w:pPr>
        <w:rPr>
          <w:rFonts w:ascii="Verdana" w:hAnsi="Verdana" w:cs="Times New Roman"/>
          <w:b/>
          <w:color w:val="000000"/>
        </w:rPr>
      </w:pPr>
    </w:p>
    <w:p w14:paraId="04CCCC0D" w14:textId="77777777" w:rsidR="00780B82" w:rsidRPr="0011220C" w:rsidRDefault="00780B82" w:rsidP="00780B82">
      <w:pPr>
        <w:rPr>
          <w:rFonts w:ascii="Verdana" w:hAnsi="Verdana" w:cs="Times New Roman"/>
          <w:b/>
          <w:color w:val="000000"/>
        </w:rPr>
      </w:pPr>
    </w:p>
    <w:tbl>
      <w:tblPr>
        <w:tblStyle w:val="TableGrid"/>
        <w:tblW w:w="0" w:type="auto"/>
        <w:tblLook w:val="04A0" w:firstRow="1" w:lastRow="0" w:firstColumn="1" w:lastColumn="0" w:noHBand="0" w:noVBand="1"/>
      </w:tblPr>
      <w:tblGrid>
        <w:gridCol w:w="9067"/>
      </w:tblGrid>
      <w:tr w:rsidR="00780B82" w:rsidRPr="0011220C" w14:paraId="448D5D10" w14:textId="77777777" w:rsidTr="00093525">
        <w:tc>
          <w:tcPr>
            <w:tcW w:w="9067" w:type="dxa"/>
          </w:tcPr>
          <w:p w14:paraId="3FBCAEDE" w14:textId="766F4324" w:rsidR="00780B82" w:rsidRPr="0011220C" w:rsidRDefault="00780B82" w:rsidP="00B8282D">
            <w:pPr>
              <w:spacing w:line="276" w:lineRule="auto"/>
              <w:jc w:val="center"/>
              <w:rPr>
                <w:rFonts w:ascii="Verdana" w:hAnsi="Verdana" w:cs="Times New Roman"/>
                <w:b/>
              </w:rPr>
            </w:pPr>
            <w:r w:rsidRPr="0011220C">
              <w:rPr>
                <w:rFonts w:ascii="Verdana" w:hAnsi="Verdana" w:cs="Times New Roman"/>
                <w:b/>
              </w:rPr>
              <w:t xml:space="preserve">Level </w:t>
            </w:r>
            <w:r w:rsidR="00411B69">
              <w:rPr>
                <w:rFonts w:ascii="Verdana" w:hAnsi="Verdana" w:cs="Times New Roman"/>
                <w:b/>
              </w:rPr>
              <w:t>9 Master’s Degree</w:t>
            </w:r>
          </w:p>
        </w:tc>
      </w:tr>
    </w:tbl>
    <w:p w14:paraId="7E38044D" w14:textId="77777777" w:rsidR="00780B82" w:rsidRPr="0011220C" w:rsidRDefault="00780B82" w:rsidP="00780B82">
      <w:pPr>
        <w:rPr>
          <w:rFonts w:ascii="Verdana" w:hAnsi="Verdana" w:cs="Times New Roman"/>
        </w:rPr>
      </w:pPr>
    </w:p>
    <w:p w14:paraId="4CE09989" w14:textId="18F07DF7" w:rsidR="00CA77C3" w:rsidRDefault="00CA77C3" w:rsidP="00780B82">
      <w:pPr>
        <w:rPr>
          <w:rFonts w:ascii="Verdana" w:hAnsi="Verdana" w:cs="Times New Roman"/>
        </w:rPr>
      </w:pPr>
    </w:p>
    <w:p w14:paraId="5D1D302A" w14:textId="77777777" w:rsidR="00093525" w:rsidRPr="0011220C" w:rsidRDefault="00093525" w:rsidP="00780B82">
      <w:pPr>
        <w:rPr>
          <w:rFonts w:ascii="Verdana" w:hAnsi="Verdana"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8"/>
      </w:tblGrid>
      <w:tr w:rsidR="00B8282D" w:rsidRPr="0011220C" w14:paraId="4CCA9FE2" w14:textId="77777777" w:rsidTr="00C76E5F">
        <w:tc>
          <w:tcPr>
            <w:tcW w:w="10348" w:type="dxa"/>
          </w:tcPr>
          <w:p w14:paraId="4F331919" w14:textId="77777777" w:rsidR="00FC0DE0" w:rsidRDefault="00FC0DE0" w:rsidP="00B8282D">
            <w:pPr>
              <w:spacing w:line="276" w:lineRule="auto"/>
              <w:rPr>
                <w:rFonts w:ascii="Verdana" w:hAnsi="Verdana" w:cs="Times New Roman"/>
                <w:b/>
                <w:color w:val="002060"/>
              </w:rPr>
            </w:pPr>
          </w:p>
          <w:p w14:paraId="03C2F1DA" w14:textId="2240B7C1" w:rsidR="00B8282D" w:rsidRPr="0011220C" w:rsidRDefault="00B8282D" w:rsidP="00B8282D">
            <w:pPr>
              <w:spacing w:line="276" w:lineRule="auto"/>
              <w:rPr>
                <w:rFonts w:ascii="Verdana" w:hAnsi="Verdana" w:cs="Times New Roman"/>
                <w:b/>
                <w:color w:val="002060"/>
              </w:rPr>
            </w:pPr>
            <w:r w:rsidRPr="0011220C">
              <w:rPr>
                <w:rFonts w:ascii="Verdana" w:hAnsi="Verdana" w:cs="Times New Roman"/>
                <w:b/>
                <w:color w:val="002060"/>
              </w:rPr>
              <w:t>Paper Outlines</w:t>
            </w:r>
          </w:p>
          <w:p w14:paraId="161A937B" w14:textId="77777777" w:rsidR="00B8282D" w:rsidRPr="0011220C" w:rsidRDefault="00B8282D" w:rsidP="00B8282D">
            <w:pPr>
              <w:spacing w:line="276" w:lineRule="auto"/>
              <w:rPr>
                <w:rFonts w:ascii="Verdana" w:hAnsi="Verdana" w:cs="Times New Roman"/>
              </w:rPr>
            </w:pPr>
          </w:p>
          <w:p w14:paraId="3FF6A4C4" w14:textId="77777777" w:rsidR="00C76E5F" w:rsidRPr="00C76E5F" w:rsidRDefault="00C76E5F" w:rsidP="00C76E5F">
            <w:pPr>
              <w:pStyle w:val="BodyText"/>
              <w:spacing w:before="55" w:line="304" w:lineRule="auto"/>
              <w:rPr>
                <w:rFonts w:ascii="Verdana" w:hAnsi="Verdana"/>
                <w:sz w:val="22"/>
                <w:szCs w:val="22"/>
              </w:rPr>
            </w:pPr>
            <w:r w:rsidRPr="00C76E5F">
              <w:rPr>
                <w:rFonts w:ascii="Verdana" w:hAnsi="Verdana"/>
                <w:color w:val="020302"/>
                <w:sz w:val="22"/>
                <w:szCs w:val="22"/>
              </w:rPr>
              <w:t>Students will be provided with a paper outline for each paper they take at the start of the trimester. Important information is included within these paper outlines and it is the student’s responsibility to ensure they have read and fully understood these documents. If a student seeks further clarity, they should discuss this with their lecturer.</w:t>
            </w:r>
          </w:p>
          <w:p w14:paraId="44C4CBC8" w14:textId="1030ECBC" w:rsidR="00B8282D" w:rsidRPr="0011220C" w:rsidRDefault="00B8282D" w:rsidP="00411B69">
            <w:pPr>
              <w:pStyle w:val="BodyText"/>
              <w:spacing w:before="1" w:line="304" w:lineRule="auto"/>
              <w:rPr>
                <w:rFonts w:ascii="Verdana" w:hAnsi="Verdana" w:cs="Times New Roman"/>
                <w:b/>
                <w:color w:val="002060"/>
              </w:rPr>
            </w:pPr>
          </w:p>
        </w:tc>
      </w:tr>
      <w:tr w:rsidR="00B8282D" w:rsidRPr="0011220C" w14:paraId="70B67202" w14:textId="77777777" w:rsidTr="00C76E5F">
        <w:tc>
          <w:tcPr>
            <w:tcW w:w="10348" w:type="dxa"/>
          </w:tcPr>
          <w:p w14:paraId="44AB9D98" w14:textId="05B7B63E" w:rsidR="00C76E5F" w:rsidRPr="003C2C4A" w:rsidRDefault="00C76E5F" w:rsidP="003C2C4A">
            <w:pPr>
              <w:pStyle w:val="Heading3"/>
              <w:spacing w:before="146"/>
              <w:ind w:left="0" w:right="32"/>
              <w:outlineLvl w:val="2"/>
              <w:rPr>
                <w:rFonts w:ascii="Verdana" w:hAnsi="Verdana" w:cs="Times New Roman"/>
                <w:bCs w:val="0"/>
                <w:color w:val="002060"/>
                <w:sz w:val="22"/>
                <w:szCs w:val="22"/>
              </w:rPr>
            </w:pPr>
            <w:r w:rsidRPr="003C2C4A">
              <w:rPr>
                <w:rFonts w:ascii="Verdana" w:hAnsi="Verdana" w:cs="Times New Roman"/>
                <w:bCs w:val="0"/>
                <w:color w:val="002060"/>
                <w:sz w:val="22"/>
                <w:szCs w:val="22"/>
              </w:rPr>
              <w:t xml:space="preserve">8260 </w:t>
            </w:r>
            <w:r w:rsidR="00411B69">
              <w:rPr>
                <w:rFonts w:ascii="Verdana" w:hAnsi="Verdana" w:cs="Times New Roman"/>
                <w:bCs w:val="0"/>
                <w:color w:val="002060"/>
                <w:sz w:val="22"/>
                <w:szCs w:val="22"/>
              </w:rPr>
              <w:t>Business</w:t>
            </w:r>
            <w:r w:rsidRPr="003C2C4A">
              <w:rPr>
                <w:rFonts w:ascii="Verdana" w:hAnsi="Verdana" w:cs="Times New Roman"/>
                <w:bCs w:val="0"/>
                <w:color w:val="002060"/>
                <w:sz w:val="22"/>
                <w:szCs w:val="22"/>
              </w:rPr>
              <w:t xml:space="preserve"> Transformation (Level 8) 15 credits</w:t>
            </w:r>
          </w:p>
          <w:p w14:paraId="06C9A544" w14:textId="77777777" w:rsidR="00C76E5F" w:rsidRPr="009D4DDD" w:rsidRDefault="00C76E5F" w:rsidP="00C76E5F">
            <w:pPr>
              <w:pStyle w:val="BodyText"/>
              <w:spacing w:before="39" w:line="283" w:lineRule="auto"/>
              <w:ind w:right="32"/>
              <w:rPr>
                <w:rFonts w:ascii="Verdana" w:hAnsi="Verdana"/>
                <w:sz w:val="22"/>
                <w:szCs w:val="22"/>
              </w:rPr>
            </w:pPr>
            <w:r w:rsidRPr="009D4DDD">
              <w:rPr>
                <w:rFonts w:ascii="Verdana" w:hAnsi="Verdana"/>
                <w:color w:val="020302"/>
                <w:sz w:val="22"/>
                <w:szCs w:val="22"/>
              </w:rPr>
              <w:t>This paper equips learners with knowledge of the economic, social and ethical context of accelerating technological change for business and society, and the skills to both manage ubiquitous change and recognise its challenges and opportunities. The course evaluates and applies the concept of disruption, first coined as “disruptive innovation” (Christensen, 1997), in turn referencing “creative destruction” (Schumpeter, 1942). Developments in and examples of businesses harnessing disruption through, for example, the Internet of Things (IoT), machine learning,</w:t>
            </w:r>
            <w:r w:rsidRPr="009D4DDD">
              <w:rPr>
                <w:rFonts w:ascii="Verdana" w:hAnsi="Verdana"/>
                <w:color w:val="020302"/>
                <w:spacing w:val="-7"/>
                <w:sz w:val="22"/>
                <w:szCs w:val="22"/>
              </w:rPr>
              <w:t xml:space="preserve"> </w:t>
            </w:r>
            <w:r w:rsidRPr="009D4DDD">
              <w:rPr>
                <w:rFonts w:ascii="Verdana" w:hAnsi="Verdana"/>
                <w:color w:val="020302"/>
                <w:sz w:val="22"/>
                <w:szCs w:val="22"/>
              </w:rPr>
              <w:t>artificial</w:t>
            </w:r>
            <w:r w:rsidRPr="009D4DDD">
              <w:rPr>
                <w:rFonts w:ascii="Verdana" w:hAnsi="Verdana"/>
                <w:color w:val="020302"/>
                <w:spacing w:val="-7"/>
                <w:sz w:val="22"/>
                <w:szCs w:val="22"/>
              </w:rPr>
              <w:t xml:space="preserve"> </w:t>
            </w:r>
            <w:r w:rsidRPr="009D4DDD">
              <w:rPr>
                <w:rFonts w:ascii="Verdana" w:hAnsi="Verdana"/>
                <w:color w:val="020302"/>
                <w:sz w:val="22"/>
                <w:szCs w:val="22"/>
              </w:rPr>
              <w:t>intelligence</w:t>
            </w:r>
            <w:r w:rsidRPr="009D4DDD">
              <w:rPr>
                <w:rFonts w:ascii="Verdana" w:hAnsi="Verdana"/>
                <w:color w:val="020302"/>
                <w:spacing w:val="-7"/>
                <w:sz w:val="22"/>
                <w:szCs w:val="22"/>
              </w:rPr>
              <w:t xml:space="preserve"> </w:t>
            </w:r>
            <w:r w:rsidRPr="009D4DDD">
              <w:rPr>
                <w:rFonts w:ascii="Verdana" w:hAnsi="Verdana"/>
                <w:color w:val="020302"/>
                <w:sz w:val="22"/>
                <w:szCs w:val="22"/>
              </w:rPr>
              <w:t>(AI),</w:t>
            </w:r>
            <w:r w:rsidRPr="009D4DDD">
              <w:rPr>
                <w:rFonts w:ascii="Verdana" w:hAnsi="Verdana"/>
                <w:color w:val="020302"/>
                <w:spacing w:val="-7"/>
                <w:sz w:val="22"/>
                <w:szCs w:val="22"/>
              </w:rPr>
              <w:t xml:space="preserve"> </w:t>
            </w:r>
            <w:r w:rsidRPr="009D4DDD">
              <w:rPr>
                <w:rFonts w:ascii="Verdana" w:hAnsi="Verdana"/>
                <w:color w:val="020302"/>
                <w:sz w:val="22"/>
                <w:szCs w:val="22"/>
              </w:rPr>
              <w:t>data</w:t>
            </w:r>
            <w:r w:rsidRPr="009D4DDD">
              <w:rPr>
                <w:rFonts w:ascii="Verdana" w:hAnsi="Verdana"/>
                <w:color w:val="020302"/>
                <w:spacing w:val="-6"/>
                <w:sz w:val="22"/>
                <w:szCs w:val="22"/>
              </w:rPr>
              <w:t xml:space="preserve"> </w:t>
            </w:r>
            <w:r w:rsidRPr="009D4DDD">
              <w:rPr>
                <w:rFonts w:ascii="Verdana" w:hAnsi="Verdana"/>
                <w:color w:val="020302"/>
                <w:sz w:val="22"/>
                <w:szCs w:val="22"/>
              </w:rPr>
              <w:t>mining,</w:t>
            </w:r>
            <w:r w:rsidRPr="009D4DDD">
              <w:rPr>
                <w:rFonts w:ascii="Verdana" w:hAnsi="Verdana"/>
                <w:color w:val="020302"/>
                <w:spacing w:val="-6"/>
                <w:sz w:val="22"/>
                <w:szCs w:val="22"/>
              </w:rPr>
              <w:t xml:space="preserve"> </w:t>
            </w:r>
            <w:r w:rsidRPr="009D4DDD">
              <w:rPr>
                <w:rFonts w:ascii="Verdana" w:hAnsi="Verdana"/>
                <w:color w:val="020302"/>
                <w:sz w:val="22"/>
                <w:szCs w:val="22"/>
              </w:rPr>
              <w:t>bitcoin,</w:t>
            </w:r>
            <w:r w:rsidRPr="009D4DDD">
              <w:rPr>
                <w:rFonts w:ascii="Verdana" w:hAnsi="Verdana"/>
                <w:color w:val="020302"/>
                <w:spacing w:val="-7"/>
                <w:sz w:val="22"/>
                <w:szCs w:val="22"/>
              </w:rPr>
              <w:t xml:space="preserve"> </w:t>
            </w:r>
            <w:r w:rsidRPr="009D4DDD">
              <w:rPr>
                <w:rFonts w:ascii="Verdana" w:hAnsi="Verdana"/>
                <w:color w:val="020302"/>
                <w:sz w:val="22"/>
                <w:szCs w:val="22"/>
              </w:rPr>
              <w:t>block</w:t>
            </w:r>
            <w:r w:rsidRPr="009D4DDD">
              <w:rPr>
                <w:rFonts w:ascii="Verdana" w:hAnsi="Verdana"/>
                <w:color w:val="020302"/>
                <w:spacing w:val="-7"/>
                <w:sz w:val="22"/>
                <w:szCs w:val="22"/>
              </w:rPr>
              <w:t xml:space="preserve"> </w:t>
            </w:r>
            <w:r w:rsidRPr="009D4DDD">
              <w:rPr>
                <w:rFonts w:ascii="Verdana" w:hAnsi="Verdana"/>
                <w:color w:val="020302"/>
                <w:sz w:val="22"/>
                <w:szCs w:val="22"/>
              </w:rPr>
              <w:t>chain,</w:t>
            </w:r>
            <w:r w:rsidRPr="009D4DDD">
              <w:rPr>
                <w:rFonts w:ascii="Verdana" w:hAnsi="Verdana"/>
                <w:color w:val="020302"/>
                <w:spacing w:val="-6"/>
                <w:sz w:val="22"/>
                <w:szCs w:val="22"/>
              </w:rPr>
              <w:t xml:space="preserve"> </w:t>
            </w:r>
            <w:r w:rsidRPr="009D4DDD">
              <w:rPr>
                <w:rFonts w:ascii="Verdana" w:hAnsi="Verdana"/>
                <w:color w:val="020302"/>
                <w:sz w:val="22"/>
                <w:szCs w:val="22"/>
              </w:rPr>
              <w:lastRenderedPageBreak/>
              <w:t>robotics</w:t>
            </w:r>
            <w:r w:rsidRPr="009D4DDD">
              <w:rPr>
                <w:rFonts w:ascii="Verdana" w:hAnsi="Verdana"/>
                <w:color w:val="020302"/>
                <w:spacing w:val="-6"/>
                <w:sz w:val="22"/>
                <w:szCs w:val="22"/>
              </w:rPr>
              <w:t xml:space="preserve"> </w:t>
            </w:r>
            <w:r w:rsidRPr="009D4DDD">
              <w:rPr>
                <w:rFonts w:ascii="Verdana" w:hAnsi="Verdana"/>
                <w:color w:val="020302"/>
                <w:sz w:val="22"/>
                <w:szCs w:val="22"/>
              </w:rPr>
              <w:t>and</w:t>
            </w:r>
            <w:r w:rsidRPr="009D4DDD">
              <w:rPr>
                <w:rFonts w:ascii="Verdana" w:hAnsi="Verdana"/>
                <w:color w:val="020302"/>
                <w:spacing w:val="-7"/>
                <w:sz w:val="22"/>
                <w:szCs w:val="22"/>
              </w:rPr>
              <w:t xml:space="preserve"> </w:t>
            </w:r>
            <w:r w:rsidRPr="009D4DDD">
              <w:rPr>
                <w:rFonts w:ascii="Verdana" w:hAnsi="Verdana"/>
                <w:color w:val="020302"/>
                <w:sz w:val="22"/>
                <w:szCs w:val="22"/>
              </w:rPr>
              <w:t>automation are evaluated. Transformation models such as continuous development, agile strategy,</w:t>
            </w:r>
            <w:r w:rsidRPr="009D4DDD">
              <w:rPr>
                <w:rFonts w:ascii="Verdana" w:hAnsi="Verdana"/>
                <w:color w:val="020302"/>
                <w:spacing w:val="-28"/>
                <w:sz w:val="22"/>
                <w:szCs w:val="22"/>
              </w:rPr>
              <w:t xml:space="preserve"> </w:t>
            </w:r>
            <w:r w:rsidRPr="009D4DDD">
              <w:rPr>
                <w:rFonts w:ascii="Verdana" w:hAnsi="Verdana"/>
                <w:color w:val="020302"/>
                <w:sz w:val="22"/>
                <w:szCs w:val="22"/>
              </w:rPr>
              <w:t>and</w:t>
            </w:r>
          </w:p>
          <w:p w14:paraId="00D5DB67" w14:textId="77777777" w:rsidR="00C76E5F" w:rsidRPr="009D4DDD" w:rsidRDefault="00C76E5F" w:rsidP="00C76E5F">
            <w:pPr>
              <w:pStyle w:val="BodyText"/>
              <w:spacing w:line="292" w:lineRule="auto"/>
              <w:ind w:right="32"/>
              <w:rPr>
                <w:rFonts w:ascii="Verdana" w:hAnsi="Verdana"/>
                <w:sz w:val="22"/>
                <w:szCs w:val="22"/>
              </w:rPr>
            </w:pPr>
            <w:r w:rsidRPr="009D4DDD">
              <w:rPr>
                <w:rFonts w:ascii="Verdana" w:hAnsi="Verdana"/>
                <w:color w:val="020302"/>
                <w:sz w:val="22"/>
                <w:szCs w:val="22"/>
              </w:rPr>
              <w:t>“road maps”, measurement frameworks such as Return on Investment, Total Economic Impact analysis and paradigm shift made possible by digital (“the experience economy” and “the sharing economy”) are analysed.</w:t>
            </w:r>
          </w:p>
          <w:p w14:paraId="274EACA7" w14:textId="77777777" w:rsidR="00C76E5F" w:rsidRPr="009D4DDD" w:rsidRDefault="00C76E5F" w:rsidP="00C76E5F">
            <w:pPr>
              <w:pStyle w:val="BodyText"/>
              <w:ind w:right="32"/>
              <w:rPr>
                <w:rFonts w:ascii="Verdana" w:hAnsi="Verdana"/>
                <w:sz w:val="22"/>
                <w:szCs w:val="22"/>
              </w:rPr>
            </w:pPr>
          </w:p>
          <w:p w14:paraId="104238EC" w14:textId="77777777" w:rsidR="00C76E5F" w:rsidRPr="003C2C4A" w:rsidRDefault="00C76E5F" w:rsidP="003C2C4A">
            <w:pPr>
              <w:pStyle w:val="Heading3"/>
              <w:spacing w:before="146"/>
              <w:ind w:left="0" w:right="32"/>
              <w:outlineLvl w:val="2"/>
              <w:rPr>
                <w:rFonts w:ascii="Verdana" w:hAnsi="Verdana" w:cs="Times New Roman"/>
                <w:bCs w:val="0"/>
                <w:color w:val="002060"/>
                <w:sz w:val="22"/>
                <w:szCs w:val="22"/>
              </w:rPr>
            </w:pPr>
            <w:r w:rsidRPr="003C2C4A">
              <w:rPr>
                <w:rFonts w:ascii="Verdana" w:hAnsi="Verdana" w:cs="Times New Roman"/>
                <w:bCs w:val="0"/>
                <w:color w:val="002060"/>
                <w:sz w:val="22"/>
                <w:szCs w:val="22"/>
              </w:rPr>
              <w:t>8273 Enterprise Innovation (Level 8) 15 credits</w:t>
            </w:r>
          </w:p>
          <w:p w14:paraId="578E61D4" w14:textId="77777777" w:rsidR="00C76E5F" w:rsidRPr="009D4DDD" w:rsidRDefault="00C76E5F" w:rsidP="00C76E5F">
            <w:pPr>
              <w:pStyle w:val="BodyText"/>
              <w:spacing w:before="39" w:line="288" w:lineRule="auto"/>
              <w:ind w:right="32"/>
              <w:rPr>
                <w:rFonts w:ascii="Verdana" w:hAnsi="Verdana"/>
                <w:sz w:val="22"/>
                <w:szCs w:val="22"/>
              </w:rPr>
            </w:pPr>
            <w:r w:rsidRPr="009D4DDD">
              <w:rPr>
                <w:rFonts w:ascii="Verdana" w:hAnsi="Verdana"/>
                <w:color w:val="020302"/>
                <w:sz w:val="22"/>
                <w:szCs w:val="22"/>
              </w:rPr>
              <w:t>In this paper learners will apply innovation concepts and innovation strategies through designing the process of innovation, measuring innovation, designing incentives to support innovation, designing an innovation culture and applying initiatives to real business situations. Learners will conduct their own research, think critically and collaborate with others to develop an innovation strategy that could be implemented in an existing organization.</w:t>
            </w:r>
          </w:p>
          <w:p w14:paraId="0C4BEB08" w14:textId="77777777" w:rsidR="00C76E5F" w:rsidRPr="009D4DDD" w:rsidRDefault="00C76E5F" w:rsidP="00C76E5F">
            <w:pPr>
              <w:pStyle w:val="BodyText"/>
              <w:ind w:right="32"/>
              <w:rPr>
                <w:rFonts w:ascii="Verdana" w:hAnsi="Verdana"/>
                <w:sz w:val="22"/>
                <w:szCs w:val="22"/>
              </w:rPr>
            </w:pPr>
          </w:p>
          <w:p w14:paraId="57844801" w14:textId="77777777" w:rsidR="00C76E5F" w:rsidRPr="003C2C4A" w:rsidRDefault="00C76E5F" w:rsidP="00C76E5F">
            <w:pPr>
              <w:pStyle w:val="Heading3"/>
              <w:spacing w:before="146"/>
              <w:ind w:left="0" w:right="32"/>
              <w:outlineLvl w:val="2"/>
              <w:rPr>
                <w:rFonts w:ascii="Verdana" w:hAnsi="Verdana" w:cs="Times New Roman"/>
                <w:bCs w:val="0"/>
                <w:color w:val="002060"/>
                <w:sz w:val="22"/>
                <w:szCs w:val="22"/>
              </w:rPr>
            </w:pPr>
            <w:r w:rsidRPr="003C2C4A">
              <w:rPr>
                <w:rFonts w:ascii="Verdana" w:hAnsi="Verdana" w:cs="Times New Roman"/>
                <w:bCs w:val="0"/>
                <w:color w:val="002060"/>
                <w:sz w:val="22"/>
                <w:szCs w:val="22"/>
              </w:rPr>
              <w:t>8102 Enterprise Systems and Business Analysis (Level 8) 15 credits</w:t>
            </w:r>
          </w:p>
          <w:p w14:paraId="08CB2DC0" w14:textId="77777777" w:rsidR="00C76E5F" w:rsidRPr="009D4DDD" w:rsidRDefault="00C76E5F" w:rsidP="00C76E5F">
            <w:pPr>
              <w:pStyle w:val="BodyText"/>
              <w:spacing w:before="39" w:line="283" w:lineRule="auto"/>
              <w:ind w:right="32"/>
              <w:rPr>
                <w:rFonts w:ascii="Verdana" w:hAnsi="Verdana"/>
                <w:sz w:val="22"/>
                <w:szCs w:val="22"/>
              </w:rPr>
            </w:pPr>
            <w:r w:rsidRPr="009D4DDD">
              <w:rPr>
                <w:rFonts w:ascii="Verdana" w:hAnsi="Verdana"/>
                <w:color w:val="020302"/>
                <w:sz w:val="22"/>
                <w:szCs w:val="22"/>
              </w:rPr>
              <w:t xml:space="preserve">This course provides learners with the theoretical principles of enterprise systems along with how an organization implements and utilizes business-wide Enterprise Systems to manage their operations more efficiently and effectively. Learners also critically </w:t>
            </w:r>
            <w:proofErr w:type="spellStart"/>
            <w:r w:rsidRPr="009D4DDD">
              <w:rPr>
                <w:rFonts w:ascii="Verdana" w:hAnsi="Verdana"/>
                <w:color w:val="020302"/>
                <w:sz w:val="22"/>
                <w:szCs w:val="22"/>
              </w:rPr>
              <w:t>analyze</w:t>
            </w:r>
            <w:proofErr w:type="spellEnd"/>
            <w:r w:rsidRPr="009D4DDD">
              <w:rPr>
                <w:rFonts w:ascii="Verdana" w:hAnsi="Verdana"/>
                <w:color w:val="020302"/>
                <w:sz w:val="22"/>
                <w:szCs w:val="22"/>
              </w:rPr>
              <w:t xml:space="preserve"> business models</w:t>
            </w:r>
            <w:r w:rsidRPr="009D4DDD">
              <w:rPr>
                <w:rFonts w:ascii="Verdana" w:hAnsi="Verdana"/>
                <w:color w:val="020302"/>
                <w:spacing w:val="-29"/>
                <w:sz w:val="22"/>
                <w:szCs w:val="22"/>
              </w:rPr>
              <w:t xml:space="preserve"> </w:t>
            </w:r>
            <w:r w:rsidRPr="009D4DDD">
              <w:rPr>
                <w:rFonts w:ascii="Verdana" w:hAnsi="Verdana"/>
                <w:color w:val="020302"/>
                <w:sz w:val="22"/>
                <w:szCs w:val="22"/>
              </w:rPr>
              <w:t>and</w:t>
            </w:r>
          </w:p>
          <w:p w14:paraId="75A6DAFD" w14:textId="77777777" w:rsidR="00C76E5F" w:rsidRPr="009D4DDD" w:rsidRDefault="00C76E5F" w:rsidP="00C76E5F">
            <w:pPr>
              <w:pStyle w:val="BodyText"/>
              <w:spacing w:line="219" w:lineRule="exact"/>
              <w:ind w:right="32"/>
              <w:rPr>
                <w:rFonts w:ascii="Verdana" w:hAnsi="Verdana"/>
                <w:sz w:val="22"/>
                <w:szCs w:val="22"/>
              </w:rPr>
            </w:pPr>
            <w:r w:rsidRPr="009D4DDD">
              <w:rPr>
                <w:rFonts w:ascii="Verdana" w:hAnsi="Verdana"/>
                <w:color w:val="020302"/>
                <w:sz w:val="22"/>
                <w:szCs w:val="22"/>
              </w:rPr>
              <w:t>understand a wide range of issues, problems and conflicts and put forward recommendations as</w:t>
            </w:r>
          </w:p>
          <w:p w14:paraId="1D2C1D9D" w14:textId="77777777" w:rsidR="00C76E5F" w:rsidRPr="009D4DDD" w:rsidRDefault="00C76E5F" w:rsidP="00C76E5F">
            <w:pPr>
              <w:pStyle w:val="BodyText"/>
              <w:spacing w:before="60"/>
              <w:ind w:right="32"/>
              <w:rPr>
                <w:rFonts w:ascii="Verdana" w:hAnsi="Verdana"/>
                <w:sz w:val="22"/>
                <w:szCs w:val="22"/>
              </w:rPr>
            </w:pPr>
            <w:r w:rsidRPr="009D4DDD">
              <w:rPr>
                <w:rFonts w:ascii="Verdana" w:hAnsi="Verdana"/>
                <w:color w:val="020302"/>
                <w:sz w:val="22"/>
                <w:szCs w:val="22"/>
              </w:rPr>
              <w:t>to how companies can add value to their business.</w:t>
            </w:r>
          </w:p>
          <w:p w14:paraId="4078D3B2" w14:textId="77777777" w:rsidR="00C76E5F" w:rsidRPr="009D4DDD" w:rsidRDefault="00C76E5F" w:rsidP="00C76E5F">
            <w:pPr>
              <w:pStyle w:val="BodyText"/>
              <w:ind w:right="32"/>
              <w:rPr>
                <w:rFonts w:ascii="Verdana" w:hAnsi="Verdana"/>
                <w:sz w:val="22"/>
                <w:szCs w:val="22"/>
              </w:rPr>
            </w:pPr>
          </w:p>
          <w:p w14:paraId="1A1F05EC" w14:textId="77777777" w:rsidR="009D4DDD" w:rsidRDefault="009D4DDD" w:rsidP="00C76E5F">
            <w:pPr>
              <w:pStyle w:val="Heading3"/>
              <w:spacing w:before="189"/>
              <w:ind w:left="0" w:right="32"/>
              <w:outlineLvl w:val="2"/>
              <w:rPr>
                <w:rFonts w:ascii="Verdana" w:hAnsi="Verdana" w:cs="Times New Roman"/>
                <w:bCs w:val="0"/>
                <w:color w:val="002060"/>
                <w:sz w:val="22"/>
                <w:szCs w:val="22"/>
              </w:rPr>
            </w:pPr>
          </w:p>
          <w:p w14:paraId="765E2E53" w14:textId="088CBC43" w:rsidR="00C76E5F" w:rsidRPr="009D4DDD" w:rsidRDefault="00C76E5F" w:rsidP="00C76E5F">
            <w:pPr>
              <w:pStyle w:val="Heading3"/>
              <w:spacing w:before="189"/>
              <w:ind w:left="0" w:right="32"/>
              <w:outlineLvl w:val="2"/>
              <w:rPr>
                <w:rFonts w:ascii="Verdana" w:hAnsi="Verdana" w:cs="Times New Roman"/>
                <w:bCs w:val="0"/>
                <w:color w:val="002060"/>
                <w:sz w:val="22"/>
                <w:szCs w:val="22"/>
              </w:rPr>
            </w:pPr>
            <w:r w:rsidRPr="009D4DDD">
              <w:rPr>
                <w:rFonts w:ascii="Verdana" w:hAnsi="Verdana" w:cs="Times New Roman"/>
                <w:bCs w:val="0"/>
                <w:color w:val="002060"/>
                <w:sz w:val="22"/>
                <w:szCs w:val="22"/>
              </w:rPr>
              <w:t>8173 Innovation and Design Thinking (Level 8) 15 credits</w:t>
            </w:r>
          </w:p>
          <w:p w14:paraId="785A7457" w14:textId="6A47DD09" w:rsidR="00C76E5F" w:rsidRPr="009D4DDD" w:rsidRDefault="00C76E5F" w:rsidP="00C76E5F">
            <w:pPr>
              <w:pStyle w:val="BodyText"/>
              <w:spacing w:before="39" w:line="283" w:lineRule="auto"/>
              <w:ind w:right="32"/>
              <w:rPr>
                <w:rFonts w:ascii="Verdana" w:hAnsi="Verdana"/>
                <w:sz w:val="22"/>
                <w:szCs w:val="22"/>
              </w:rPr>
            </w:pPr>
            <w:r w:rsidRPr="009D4DDD">
              <w:rPr>
                <w:rFonts w:ascii="Verdana" w:hAnsi="Verdana"/>
                <w:color w:val="020302"/>
                <w:sz w:val="22"/>
                <w:szCs w:val="22"/>
              </w:rPr>
              <w:t xml:space="preserve">This paper explores the rationale and objectives of new service and product innovation, approaches to encouraging and developing innovation and practical design thinking methodologies to implement innovation through systematic evaluation of user needs </w:t>
            </w:r>
            <w:r w:rsidRPr="009D4DDD">
              <w:rPr>
                <w:rFonts w:ascii="Verdana" w:hAnsi="Verdana"/>
                <w:color w:val="020302"/>
                <w:spacing w:val="-2"/>
                <w:sz w:val="22"/>
                <w:szCs w:val="22"/>
              </w:rPr>
              <w:t xml:space="preserve">and </w:t>
            </w:r>
            <w:r w:rsidRPr="009D4DDD">
              <w:rPr>
                <w:rFonts w:ascii="Verdana" w:hAnsi="Verdana"/>
                <w:color w:val="020302"/>
                <w:sz w:val="22"/>
                <w:szCs w:val="22"/>
              </w:rPr>
              <w:t>testing</w:t>
            </w:r>
            <w:r w:rsidRPr="009D4DDD">
              <w:rPr>
                <w:rFonts w:ascii="Verdana" w:hAnsi="Verdana"/>
                <w:color w:val="020302"/>
                <w:spacing w:val="-15"/>
                <w:sz w:val="22"/>
                <w:szCs w:val="22"/>
              </w:rPr>
              <w:t xml:space="preserve"> </w:t>
            </w:r>
            <w:r w:rsidRPr="009D4DDD">
              <w:rPr>
                <w:rFonts w:ascii="Verdana" w:hAnsi="Verdana"/>
                <w:color w:val="020302"/>
                <w:sz w:val="22"/>
                <w:szCs w:val="22"/>
              </w:rPr>
              <w:t>of</w:t>
            </w:r>
            <w:r w:rsidRPr="009D4DDD">
              <w:rPr>
                <w:rFonts w:ascii="Verdana" w:hAnsi="Verdana"/>
                <w:color w:val="020302"/>
                <w:spacing w:val="-15"/>
                <w:sz w:val="22"/>
                <w:szCs w:val="22"/>
              </w:rPr>
              <w:t xml:space="preserve"> </w:t>
            </w:r>
            <w:r w:rsidRPr="009D4DDD">
              <w:rPr>
                <w:rFonts w:ascii="Verdana" w:hAnsi="Verdana"/>
                <w:color w:val="020302"/>
                <w:sz w:val="22"/>
                <w:szCs w:val="22"/>
              </w:rPr>
              <w:t>possible</w:t>
            </w:r>
            <w:r w:rsidRPr="009D4DDD">
              <w:rPr>
                <w:rFonts w:ascii="Verdana" w:hAnsi="Verdana"/>
                <w:color w:val="020302"/>
                <w:spacing w:val="-15"/>
                <w:sz w:val="22"/>
                <w:szCs w:val="22"/>
              </w:rPr>
              <w:t xml:space="preserve"> </w:t>
            </w:r>
            <w:r w:rsidRPr="009D4DDD">
              <w:rPr>
                <w:rFonts w:ascii="Verdana" w:hAnsi="Verdana"/>
                <w:color w:val="020302"/>
                <w:sz w:val="22"/>
                <w:szCs w:val="22"/>
              </w:rPr>
              <w:t>solutions</w:t>
            </w:r>
            <w:r w:rsidRPr="009D4DDD">
              <w:rPr>
                <w:rFonts w:ascii="Verdana" w:hAnsi="Verdana"/>
                <w:color w:val="020302"/>
                <w:spacing w:val="-15"/>
                <w:sz w:val="22"/>
                <w:szCs w:val="22"/>
              </w:rPr>
              <w:t xml:space="preserve"> </w:t>
            </w:r>
            <w:r w:rsidRPr="009D4DDD">
              <w:rPr>
                <w:rFonts w:ascii="Verdana" w:hAnsi="Verdana"/>
                <w:color w:val="020302"/>
                <w:sz w:val="22"/>
                <w:szCs w:val="22"/>
              </w:rPr>
              <w:t>to</w:t>
            </w:r>
            <w:r w:rsidRPr="009D4DDD">
              <w:rPr>
                <w:rFonts w:ascii="Verdana" w:hAnsi="Verdana"/>
                <w:color w:val="020302"/>
                <w:spacing w:val="-15"/>
                <w:sz w:val="22"/>
                <w:szCs w:val="22"/>
              </w:rPr>
              <w:t xml:space="preserve"> </w:t>
            </w:r>
            <w:r w:rsidRPr="009D4DDD">
              <w:rPr>
                <w:rFonts w:ascii="Verdana" w:hAnsi="Verdana"/>
                <w:color w:val="020302"/>
                <w:sz w:val="22"/>
                <w:szCs w:val="22"/>
              </w:rPr>
              <w:t>complex</w:t>
            </w:r>
            <w:r w:rsidRPr="009D4DDD">
              <w:rPr>
                <w:rFonts w:ascii="Verdana" w:hAnsi="Verdana"/>
                <w:color w:val="020302"/>
                <w:spacing w:val="-15"/>
                <w:sz w:val="22"/>
                <w:szCs w:val="22"/>
              </w:rPr>
              <w:t xml:space="preserve"> </w:t>
            </w:r>
            <w:r w:rsidRPr="009D4DDD">
              <w:rPr>
                <w:rFonts w:ascii="Verdana" w:hAnsi="Verdana"/>
                <w:color w:val="020302"/>
                <w:sz w:val="22"/>
                <w:szCs w:val="22"/>
              </w:rPr>
              <w:t>problems.</w:t>
            </w:r>
            <w:r w:rsidRPr="009D4DDD">
              <w:rPr>
                <w:rFonts w:ascii="Verdana" w:hAnsi="Verdana"/>
                <w:color w:val="020302"/>
                <w:spacing w:val="-15"/>
                <w:sz w:val="22"/>
                <w:szCs w:val="22"/>
              </w:rPr>
              <w:t xml:space="preserve"> </w:t>
            </w:r>
            <w:r w:rsidRPr="009D4DDD">
              <w:rPr>
                <w:rFonts w:ascii="Verdana" w:hAnsi="Verdana"/>
                <w:color w:val="020302"/>
                <w:sz w:val="22"/>
                <w:szCs w:val="22"/>
              </w:rPr>
              <w:t>This</w:t>
            </w:r>
            <w:r w:rsidRPr="009D4DDD">
              <w:rPr>
                <w:rFonts w:ascii="Verdana" w:hAnsi="Verdana"/>
                <w:color w:val="020302"/>
                <w:spacing w:val="-15"/>
                <w:sz w:val="22"/>
                <w:szCs w:val="22"/>
              </w:rPr>
              <w:t xml:space="preserve"> </w:t>
            </w:r>
            <w:r w:rsidRPr="009D4DDD">
              <w:rPr>
                <w:rFonts w:ascii="Verdana" w:hAnsi="Verdana"/>
                <w:color w:val="020302"/>
                <w:sz w:val="22"/>
                <w:szCs w:val="22"/>
              </w:rPr>
              <w:t>includes</w:t>
            </w:r>
            <w:r w:rsidRPr="009D4DDD">
              <w:rPr>
                <w:rFonts w:ascii="Verdana" w:hAnsi="Verdana"/>
                <w:color w:val="020302"/>
                <w:spacing w:val="-15"/>
                <w:sz w:val="22"/>
                <w:szCs w:val="22"/>
              </w:rPr>
              <w:t xml:space="preserve"> </w:t>
            </w:r>
            <w:r w:rsidRPr="009D4DDD">
              <w:rPr>
                <w:rFonts w:ascii="Verdana" w:hAnsi="Verdana"/>
                <w:color w:val="020302"/>
                <w:sz w:val="22"/>
                <w:szCs w:val="22"/>
              </w:rPr>
              <w:t>ensuring</w:t>
            </w:r>
            <w:r w:rsidRPr="009D4DDD">
              <w:rPr>
                <w:rFonts w:ascii="Verdana" w:hAnsi="Verdana"/>
                <w:color w:val="020302"/>
                <w:spacing w:val="-15"/>
                <w:sz w:val="22"/>
                <w:szCs w:val="22"/>
              </w:rPr>
              <w:t xml:space="preserve"> </w:t>
            </w:r>
            <w:r w:rsidRPr="009D4DDD">
              <w:rPr>
                <w:rFonts w:ascii="Verdana" w:hAnsi="Verdana"/>
                <w:color w:val="020302"/>
                <w:sz w:val="22"/>
                <w:szCs w:val="22"/>
              </w:rPr>
              <w:t>the</w:t>
            </w:r>
            <w:r w:rsidRPr="009D4DDD">
              <w:rPr>
                <w:rFonts w:ascii="Verdana" w:hAnsi="Verdana"/>
                <w:color w:val="020302"/>
                <w:spacing w:val="-15"/>
                <w:sz w:val="22"/>
                <w:szCs w:val="22"/>
              </w:rPr>
              <w:t xml:space="preserve"> </w:t>
            </w:r>
            <w:r w:rsidRPr="009D4DDD">
              <w:rPr>
                <w:rFonts w:ascii="Verdana" w:hAnsi="Verdana"/>
                <w:color w:val="020302"/>
                <w:sz w:val="22"/>
                <w:szCs w:val="22"/>
              </w:rPr>
              <w:t>innovation</w:t>
            </w:r>
            <w:r w:rsidRPr="009D4DDD">
              <w:rPr>
                <w:rFonts w:ascii="Verdana" w:hAnsi="Verdana"/>
                <w:color w:val="020302"/>
                <w:spacing w:val="-15"/>
                <w:sz w:val="22"/>
                <w:szCs w:val="22"/>
              </w:rPr>
              <w:t xml:space="preserve"> </w:t>
            </w:r>
            <w:r w:rsidRPr="009D4DDD">
              <w:rPr>
                <w:rFonts w:ascii="Verdana" w:hAnsi="Verdana"/>
                <w:color w:val="020302"/>
                <w:spacing w:val="-2"/>
                <w:sz w:val="22"/>
                <w:szCs w:val="22"/>
              </w:rPr>
              <w:t xml:space="preserve">effort </w:t>
            </w:r>
            <w:r w:rsidRPr="009D4DDD">
              <w:rPr>
                <w:rFonts w:ascii="Verdana" w:hAnsi="Verdana"/>
                <w:color w:val="020302"/>
                <w:sz w:val="22"/>
                <w:szCs w:val="22"/>
              </w:rPr>
              <w:t>is</w:t>
            </w:r>
            <w:r w:rsidRPr="009D4DDD">
              <w:rPr>
                <w:rFonts w:ascii="Verdana" w:hAnsi="Verdana"/>
                <w:color w:val="020302"/>
                <w:spacing w:val="-14"/>
                <w:sz w:val="22"/>
                <w:szCs w:val="22"/>
              </w:rPr>
              <w:t xml:space="preserve"> </w:t>
            </w:r>
            <w:r w:rsidRPr="009D4DDD">
              <w:rPr>
                <w:rFonts w:ascii="Verdana" w:hAnsi="Verdana"/>
                <w:color w:val="020302"/>
                <w:sz w:val="22"/>
                <w:szCs w:val="22"/>
              </w:rPr>
              <w:t>coordinated,</w:t>
            </w:r>
            <w:r w:rsidRPr="009D4DDD">
              <w:rPr>
                <w:rFonts w:ascii="Verdana" w:hAnsi="Verdana"/>
                <w:color w:val="020302"/>
                <w:spacing w:val="-14"/>
                <w:sz w:val="22"/>
                <w:szCs w:val="22"/>
              </w:rPr>
              <w:t xml:space="preserve"> </w:t>
            </w:r>
            <w:r w:rsidRPr="009D4DDD">
              <w:rPr>
                <w:rFonts w:ascii="Verdana" w:hAnsi="Verdana"/>
                <w:color w:val="020302"/>
                <w:sz w:val="22"/>
                <w:szCs w:val="22"/>
              </w:rPr>
              <w:t>connected</w:t>
            </w:r>
            <w:r w:rsidRPr="009D4DDD">
              <w:rPr>
                <w:rFonts w:ascii="Verdana" w:hAnsi="Verdana"/>
                <w:color w:val="020302"/>
                <w:spacing w:val="-14"/>
                <w:sz w:val="22"/>
                <w:szCs w:val="22"/>
              </w:rPr>
              <w:t xml:space="preserve"> </w:t>
            </w:r>
            <w:r w:rsidRPr="009D4DDD">
              <w:rPr>
                <w:rFonts w:ascii="Verdana" w:hAnsi="Verdana"/>
                <w:color w:val="020302"/>
                <w:sz w:val="22"/>
                <w:szCs w:val="22"/>
              </w:rPr>
              <w:t>and</w:t>
            </w:r>
            <w:r w:rsidRPr="009D4DDD">
              <w:rPr>
                <w:rFonts w:ascii="Verdana" w:hAnsi="Verdana"/>
                <w:color w:val="020302"/>
                <w:spacing w:val="-14"/>
                <w:sz w:val="22"/>
                <w:szCs w:val="22"/>
              </w:rPr>
              <w:t xml:space="preserve"> </w:t>
            </w:r>
            <w:r w:rsidRPr="009D4DDD">
              <w:rPr>
                <w:rFonts w:ascii="Verdana" w:hAnsi="Verdana"/>
                <w:color w:val="020302"/>
                <w:sz w:val="22"/>
                <w:szCs w:val="22"/>
              </w:rPr>
              <w:t>waste-free,</w:t>
            </w:r>
            <w:r w:rsidRPr="009D4DDD">
              <w:rPr>
                <w:rFonts w:ascii="Verdana" w:hAnsi="Verdana"/>
                <w:color w:val="020302"/>
                <w:spacing w:val="-14"/>
                <w:sz w:val="22"/>
                <w:szCs w:val="22"/>
              </w:rPr>
              <w:t xml:space="preserve"> </w:t>
            </w:r>
            <w:r w:rsidRPr="009D4DDD">
              <w:rPr>
                <w:rFonts w:ascii="Verdana" w:hAnsi="Verdana"/>
                <w:color w:val="020302"/>
                <w:sz w:val="22"/>
                <w:szCs w:val="22"/>
              </w:rPr>
              <w:t>and</w:t>
            </w:r>
            <w:r w:rsidRPr="009D4DDD">
              <w:rPr>
                <w:rFonts w:ascii="Verdana" w:hAnsi="Verdana"/>
                <w:color w:val="020302"/>
                <w:spacing w:val="-14"/>
                <w:sz w:val="22"/>
                <w:szCs w:val="22"/>
              </w:rPr>
              <w:t xml:space="preserve"> </w:t>
            </w:r>
            <w:r w:rsidRPr="009D4DDD">
              <w:rPr>
                <w:rFonts w:ascii="Verdana" w:hAnsi="Verdana"/>
                <w:color w:val="020302"/>
                <w:sz w:val="22"/>
                <w:szCs w:val="22"/>
              </w:rPr>
              <w:t>engages</w:t>
            </w:r>
            <w:r w:rsidRPr="009D4DDD">
              <w:rPr>
                <w:rFonts w:ascii="Verdana" w:hAnsi="Verdana"/>
                <w:color w:val="020302"/>
                <w:spacing w:val="-14"/>
                <w:sz w:val="22"/>
                <w:szCs w:val="22"/>
              </w:rPr>
              <w:t xml:space="preserve"> </w:t>
            </w:r>
            <w:r w:rsidRPr="009D4DDD">
              <w:rPr>
                <w:rFonts w:ascii="Verdana" w:hAnsi="Verdana"/>
                <w:color w:val="020302"/>
                <w:sz w:val="22"/>
                <w:szCs w:val="22"/>
              </w:rPr>
              <w:t>users</w:t>
            </w:r>
            <w:r w:rsidRPr="009D4DDD">
              <w:rPr>
                <w:rFonts w:ascii="Verdana" w:hAnsi="Verdana"/>
                <w:color w:val="020302"/>
                <w:spacing w:val="-14"/>
                <w:sz w:val="22"/>
                <w:szCs w:val="22"/>
              </w:rPr>
              <w:t xml:space="preserve"> </w:t>
            </w:r>
            <w:r w:rsidRPr="009D4DDD">
              <w:rPr>
                <w:rFonts w:ascii="Verdana" w:hAnsi="Verdana"/>
                <w:color w:val="020302"/>
                <w:sz w:val="22"/>
                <w:szCs w:val="22"/>
              </w:rPr>
              <w:t>and</w:t>
            </w:r>
            <w:r w:rsidRPr="009D4DDD">
              <w:rPr>
                <w:rFonts w:ascii="Verdana" w:hAnsi="Verdana"/>
                <w:color w:val="020302"/>
                <w:spacing w:val="-14"/>
                <w:sz w:val="22"/>
                <w:szCs w:val="22"/>
              </w:rPr>
              <w:t xml:space="preserve"> </w:t>
            </w:r>
            <w:r w:rsidRPr="009D4DDD">
              <w:rPr>
                <w:rFonts w:ascii="Verdana" w:hAnsi="Verdana"/>
                <w:color w:val="020302"/>
                <w:sz w:val="22"/>
                <w:szCs w:val="22"/>
              </w:rPr>
              <w:t>partners</w:t>
            </w:r>
            <w:r w:rsidRPr="009D4DDD">
              <w:rPr>
                <w:rFonts w:ascii="Verdana" w:hAnsi="Verdana"/>
                <w:color w:val="020302"/>
                <w:spacing w:val="-14"/>
                <w:sz w:val="22"/>
                <w:szCs w:val="22"/>
              </w:rPr>
              <w:t xml:space="preserve"> </w:t>
            </w:r>
            <w:r w:rsidRPr="009D4DDD">
              <w:rPr>
                <w:rFonts w:ascii="Verdana" w:hAnsi="Verdana"/>
                <w:color w:val="020302"/>
                <w:sz w:val="22"/>
                <w:szCs w:val="22"/>
              </w:rPr>
              <w:t>in</w:t>
            </w:r>
            <w:r w:rsidRPr="009D4DDD">
              <w:rPr>
                <w:rFonts w:ascii="Verdana" w:hAnsi="Verdana"/>
                <w:color w:val="020302"/>
                <w:spacing w:val="-14"/>
                <w:sz w:val="22"/>
                <w:szCs w:val="22"/>
              </w:rPr>
              <w:t xml:space="preserve"> </w:t>
            </w:r>
            <w:r w:rsidRPr="009D4DDD">
              <w:rPr>
                <w:rFonts w:ascii="Verdana" w:hAnsi="Verdana"/>
                <w:color w:val="020302"/>
                <w:sz w:val="22"/>
                <w:szCs w:val="22"/>
              </w:rPr>
              <w:t>the</w:t>
            </w:r>
            <w:r w:rsidRPr="009D4DDD">
              <w:rPr>
                <w:rFonts w:ascii="Verdana" w:hAnsi="Verdana"/>
                <w:color w:val="020302"/>
                <w:spacing w:val="-14"/>
                <w:sz w:val="22"/>
                <w:szCs w:val="22"/>
              </w:rPr>
              <w:t xml:space="preserve"> </w:t>
            </w:r>
            <w:r w:rsidRPr="009D4DDD">
              <w:rPr>
                <w:rFonts w:ascii="Verdana" w:hAnsi="Verdana"/>
                <w:color w:val="020302"/>
                <w:sz w:val="22"/>
                <w:szCs w:val="22"/>
              </w:rPr>
              <w:t>process.</w:t>
            </w:r>
            <w:r w:rsidR="009D4DDD">
              <w:rPr>
                <w:rFonts w:ascii="Verdana" w:hAnsi="Verdana"/>
                <w:color w:val="020302"/>
                <w:sz w:val="22"/>
                <w:szCs w:val="22"/>
              </w:rPr>
              <w:t xml:space="preserve"> </w:t>
            </w:r>
            <w:r w:rsidRPr="009D4DDD">
              <w:rPr>
                <w:rFonts w:ascii="Verdana" w:hAnsi="Verdana"/>
                <w:color w:val="020302"/>
                <w:sz w:val="22"/>
                <w:szCs w:val="22"/>
              </w:rPr>
              <w:t>Learners investigate new service and product innovation life cycles and coordinate its effective implementation throughout the organization. Learners also evaluate modelling for new service design</w:t>
            </w:r>
            <w:r w:rsidRPr="009D4DDD">
              <w:rPr>
                <w:rFonts w:ascii="Verdana" w:hAnsi="Verdana"/>
                <w:color w:val="020302"/>
                <w:spacing w:val="-17"/>
                <w:sz w:val="22"/>
                <w:szCs w:val="22"/>
              </w:rPr>
              <w:t xml:space="preserve"> </w:t>
            </w:r>
            <w:r w:rsidRPr="009D4DDD">
              <w:rPr>
                <w:rFonts w:ascii="Verdana" w:hAnsi="Verdana"/>
                <w:color w:val="020302"/>
                <w:sz w:val="22"/>
                <w:szCs w:val="22"/>
              </w:rPr>
              <w:t>and</w:t>
            </w:r>
            <w:r w:rsidRPr="009D4DDD">
              <w:rPr>
                <w:rFonts w:ascii="Verdana" w:hAnsi="Verdana"/>
                <w:color w:val="020302"/>
                <w:spacing w:val="-17"/>
                <w:sz w:val="22"/>
                <w:szCs w:val="22"/>
              </w:rPr>
              <w:t xml:space="preserve"> </w:t>
            </w:r>
            <w:r w:rsidRPr="009D4DDD">
              <w:rPr>
                <w:rFonts w:ascii="Verdana" w:hAnsi="Verdana"/>
                <w:color w:val="020302"/>
                <w:sz w:val="22"/>
                <w:szCs w:val="22"/>
              </w:rPr>
              <w:t>specifying</w:t>
            </w:r>
            <w:r w:rsidRPr="009D4DDD">
              <w:rPr>
                <w:rFonts w:ascii="Verdana" w:hAnsi="Verdana"/>
                <w:color w:val="020302"/>
                <w:spacing w:val="-17"/>
                <w:sz w:val="22"/>
                <w:szCs w:val="22"/>
              </w:rPr>
              <w:t xml:space="preserve"> </w:t>
            </w:r>
            <w:r w:rsidRPr="009D4DDD">
              <w:rPr>
                <w:rFonts w:ascii="Verdana" w:hAnsi="Verdana"/>
                <w:color w:val="020302"/>
                <w:sz w:val="22"/>
                <w:szCs w:val="22"/>
              </w:rPr>
              <w:t>service-oriented</w:t>
            </w:r>
            <w:r w:rsidRPr="009D4DDD">
              <w:rPr>
                <w:rFonts w:ascii="Verdana" w:hAnsi="Verdana"/>
                <w:color w:val="020302"/>
                <w:spacing w:val="-17"/>
                <w:sz w:val="22"/>
                <w:szCs w:val="22"/>
              </w:rPr>
              <w:t xml:space="preserve"> </w:t>
            </w:r>
            <w:r w:rsidRPr="009D4DDD">
              <w:rPr>
                <w:rFonts w:ascii="Verdana" w:hAnsi="Verdana"/>
                <w:color w:val="020302"/>
                <w:sz w:val="22"/>
                <w:szCs w:val="22"/>
              </w:rPr>
              <w:t>business</w:t>
            </w:r>
            <w:r w:rsidRPr="009D4DDD">
              <w:rPr>
                <w:rFonts w:ascii="Verdana" w:hAnsi="Verdana"/>
                <w:color w:val="020302"/>
                <w:spacing w:val="-17"/>
                <w:sz w:val="22"/>
                <w:szCs w:val="22"/>
              </w:rPr>
              <w:t xml:space="preserve"> </w:t>
            </w:r>
            <w:r w:rsidRPr="009D4DDD">
              <w:rPr>
                <w:rFonts w:ascii="Verdana" w:hAnsi="Verdana"/>
                <w:color w:val="020302"/>
                <w:sz w:val="22"/>
                <w:szCs w:val="22"/>
              </w:rPr>
              <w:t>systems</w:t>
            </w:r>
            <w:r w:rsidRPr="009D4DDD">
              <w:rPr>
                <w:rFonts w:ascii="Verdana" w:hAnsi="Verdana"/>
                <w:color w:val="020302"/>
                <w:spacing w:val="-17"/>
                <w:sz w:val="22"/>
                <w:szCs w:val="22"/>
              </w:rPr>
              <w:t xml:space="preserve"> </w:t>
            </w:r>
            <w:r w:rsidRPr="009D4DDD">
              <w:rPr>
                <w:rFonts w:ascii="Verdana" w:hAnsi="Verdana"/>
                <w:color w:val="020302"/>
                <w:sz w:val="22"/>
                <w:szCs w:val="22"/>
              </w:rPr>
              <w:t>within</w:t>
            </w:r>
            <w:r w:rsidRPr="009D4DDD">
              <w:rPr>
                <w:rFonts w:ascii="Verdana" w:hAnsi="Verdana"/>
                <w:color w:val="020302"/>
                <w:spacing w:val="-17"/>
                <w:sz w:val="22"/>
                <w:szCs w:val="22"/>
              </w:rPr>
              <w:t xml:space="preserve"> </w:t>
            </w:r>
            <w:r w:rsidRPr="009D4DDD">
              <w:rPr>
                <w:rFonts w:ascii="Verdana" w:hAnsi="Verdana"/>
                <w:color w:val="020302"/>
                <w:sz w:val="22"/>
                <w:szCs w:val="22"/>
              </w:rPr>
              <w:t>a</w:t>
            </w:r>
            <w:r w:rsidRPr="009D4DDD">
              <w:rPr>
                <w:rFonts w:ascii="Verdana" w:hAnsi="Verdana"/>
                <w:color w:val="020302"/>
                <w:spacing w:val="-17"/>
                <w:sz w:val="22"/>
                <w:szCs w:val="22"/>
              </w:rPr>
              <w:t xml:space="preserve"> </w:t>
            </w:r>
            <w:r w:rsidRPr="009D4DDD">
              <w:rPr>
                <w:rFonts w:ascii="Verdana" w:hAnsi="Verdana"/>
                <w:color w:val="020302"/>
                <w:sz w:val="22"/>
                <w:szCs w:val="22"/>
              </w:rPr>
              <w:t>variety</w:t>
            </w:r>
            <w:r w:rsidRPr="009D4DDD">
              <w:rPr>
                <w:rFonts w:ascii="Verdana" w:hAnsi="Verdana"/>
                <w:color w:val="020302"/>
                <w:spacing w:val="-17"/>
                <w:sz w:val="22"/>
                <w:szCs w:val="22"/>
              </w:rPr>
              <w:t xml:space="preserve"> </w:t>
            </w:r>
            <w:r w:rsidRPr="009D4DDD">
              <w:rPr>
                <w:rFonts w:ascii="Verdana" w:hAnsi="Verdana"/>
                <w:color w:val="020302"/>
                <w:sz w:val="22"/>
                <w:szCs w:val="22"/>
              </w:rPr>
              <w:t>of</w:t>
            </w:r>
            <w:r w:rsidRPr="009D4DDD">
              <w:rPr>
                <w:rFonts w:ascii="Verdana" w:hAnsi="Verdana"/>
                <w:color w:val="020302"/>
                <w:spacing w:val="-17"/>
                <w:sz w:val="22"/>
                <w:szCs w:val="22"/>
              </w:rPr>
              <w:t xml:space="preserve"> </w:t>
            </w:r>
            <w:r w:rsidRPr="009D4DDD">
              <w:rPr>
                <w:rFonts w:ascii="Verdana" w:hAnsi="Verdana"/>
                <w:color w:val="020302"/>
                <w:sz w:val="22"/>
                <w:szCs w:val="22"/>
              </w:rPr>
              <w:t>architectural</w:t>
            </w:r>
            <w:r w:rsidRPr="009D4DDD">
              <w:rPr>
                <w:rFonts w:ascii="Verdana" w:hAnsi="Verdana"/>
                <w:color w:val="020302"/>
                <w:spacing w:val="-17"/>
                <w:sz w:val="22"/>
                <w:szCs w:val="22"/>
              </w:rPr>
              <w:t xml:space="preserve"> </w:t>
            </w:r>
            <w:r w:rsidRPr="009D4DDD">
              <w:rPr>
                <w:rFonts w:ascii="Verdana" w:hAnsi="Verdana"/>
                <w:color w:val="020302"/>
                <w:sz w:val="22"/>
                <w:szCs w:val="22"/>
              </w:rPr>
              <w:t>styles,</w:t>
            </w:r>
            <w:r w:rsidRPr="009D4DDD">
              <w:rPr>
                <w:rFonts w:ascii="Verdana" w:hAnsi="Verdana"/>
                <w:color w:val="020302"/>
                <w:spacing w:val="-17"/>
                <w:sz w:val="22"/>
                <w:szCs w:val="22"/>
              </w:rPr>
              <w:t xml:space="preserve"> </w:t>
            </w:r>
            <w:r w:rsidRPr="009D4DDD">
              <w:rPr>
                <w:rFonts w:ascii="Verdana" w:hAnsi="Verdana"/>
                <w:color w:val="020302"/>
                <w:sz w:val="22"/>
                <w:szCs w:val="22"/>
              </w:rPr>
              <w:t>such as</w:t>
            </w:r>
            <w:r w:rsidRPr="009D4DDD">
              <w:rPr>
                <w:rFonts w:ascii="Verdana" w:hAnsi="Verdana"/>
                <w:color w:val="020302"/>
                <w:spacing w:val="-15"/>
                <w:sz w:val="22"/>
                <w:szCs w:val="22"/>
              </w:rPr>
              <w:t xml:space="preserve"> </w:t>
            </w:r>
            <w:r w:rsidRPr="009D4DDD">
              <w:rPr>
                <w:rFonts w:ascii="Verdana" w:hAnsi="Verdana"/>
                <w:color w:val="020302"/>
                <w:sz w:val="22"/>
                <w:szCs w:val="22"/>
              </w:rPr>
              <w:t>enterprise</w:t>
            </w:r>
            <w:r w:rsidRPr="009D4DDD">
              <w:rPr>
                <w:rFonts w:ascii="Verdana" w:hAnsi="Verdana"/>
                <w:color w:val="020302"/>
                <w:spacing w:val="-15"/>
                <w:sz w:val="22"/>
                <w:szCs w:val="22"/>
              </w:rPr>
              <w:t xml:space="preserve"> </w:t>
            </w:r>
            <w:r w:rsidRPr="009D4DDD">
              <w:rPr>
                <w:rFonts w:ascii="Verdana" w:hAnsi="Verdana"/>
                <w:color w:val="020302"/>
                <w:sz w:val="22"/>
                <w:szCs w:val="22"/>
              </w:rPr>
              <w:t>architecture,</w:t>
            </w:r>
            <w:r w:rsidRPr="009D4DDD">
              <w:rPr>
                <w:rFonts w:ascii="Verdana" w:hAnsi="Verdana"/>
                <w:color w:val="020302"/>
                <w:spacing w:val="-15"/>
                <w:sz w:val="22"/>
                <w:szCs w:val="22"/>
              </w:rPr>
              <w:t xml:space="preserve"> </w:t>
            </w:r>
            <w:r w:rsidRPr="009D4DDD">
              <w:rPr>
                <w:rFonts w:ascii="Verdana" w:hAnsi="Verdana"/>
                <w:color w:val="020302"/>
                <w:sz w:val="22"/>
                <w:szCs w:val="22"/>
              </w:rPr>
              <w:t>application</w:t>
            </w:r>
            <w:r w:rsidRPr="009D4DDD">
              <w:rPr>
                <w:rFonts w:ascii="Verdana" w:hAnsi="Verdana"/>
                <w:color w:val="020302"/>
                <w:spacing w:val="-15"/>
                <w:sz w:val="22"/>
                <w:szCs w:val="22"/>
              </w:rPr>
              <w:t xml:space="preserve"> </w:t>
            </w:r>
            <w:r w:rsidRPr="009D4DDD">
              <w:rPr>
                <w:rFonts w:ascii="Verdana" w:hAnsi="Verdana"/>
                <w:color w:val="020302"/>
                <w:sz w:val="22"/>
                <w:szCs w:val="22"/>
              </w:rPr>
              <w:t>architecture,</w:t>
            </w:r>
            <w:r w:rsidRPr="009D4DDD">
              <w:rPr>
                <w:rFonts w:ascii="Verdana" w:hAnsi="Verdana"/>
                <w:color w:val="020302"/>
                <w:spacing w:val="-15"/>
                <w:sz w:val="22"/>
                <w:szCs w:val="22"/>
              </w:rPr>
              <w:t xml:space="preserve"> </w:t>
            </w:r>
            <w:r w:rsidRPr="009D4DDD">
              <w:rPr>
                <w:rFonts w:ascii="Verdana" w:hAnsi="Verdana"/>
                <w:color w:val="020302"/>
                <w:sz w:val="22"/>
                <w:szCs w:val="22"/>
              </w:rPr>
              <w:t>service</w:t>
            </w:r>
            <w:r w:rsidRPr="009D4DDD">
              <w:rPr>
                <w:rFonts w:ascii="Verdana" w:hAnsi="Verdana"/>
                <w:color w:val="020302"/>
                <w:spacing w:val="-15"/>
                <w:sz w:val="22"/>
                <w:szCs w:val="22"/>
              </w:rPr>
              <w:t xml:space="preserve"> </w:t>
            </w:r>
            <w:r w:rsidRPr="009D4DDD">
              <w:rPr>
                <w:rFonts w:ascii="Verdana" w:hAnsi="Verdana"/>
                <w:color w:val="020302"/>
                <w:sz w:val="22"/>
                <w:szCs w:val="22"/>
              </w:rPr>
              <w:t>architecture,</w:t>
            </w:r>
            <w:r w:rsidRPr="009D4DDD">
              <w:rPr>
                <w:rFonts w:ascii="Verdana" w:hAnsi="Verdana"/>
                <w:color w:val="020302"/>
                <w:spacing w:val="-15"/>
                <w:sz w:val="22"/>
                <w:szCs w:val="22"/>
              </w:rPr>
              <w:t xml:space="preserve"> </w:t>
            </w:r>
            <w:r w:rsidRPr="009D4DDD">
              <w:rPr>
                <w:rFonts w:ascii="Verdana" w:hAnsi="Verdana"/>
                <w:color w:val="020302"/>
                <w:sz w:val="22"/>
                <w:szCs w:val="22"/>
              </w:rPr>
              <w:t>and</w:t>
            </w:r>
            <w:r w:rsidRPr="009D4DDD">
              <w:rPr>
                <w:rFonts w:ascii="Verdana" w:hAnsi="Verdana"/>
                <w:color w:val="020302"/>
                <w:spacing w:val="-15"/>
                <w:sz w:val="22"/>
                <w:szCs w:val="22"/>
              </w:rPr>
              <w:t xml:space="preserve"> </w:t>
            </w:r>
            <w:r w:rsidRPr="009D4DDD">
              <w:rPr>
                <w:rFonts w:ascii="Verdana" w:hAnsi="Verdana"/>
                <w:color w:val="020302"/>
                <w:sz w:val="22"/>
                <w:szCs w:val="22"/>
              </w:rPr>
              <w:t>cloud</w:t>
            </w:r>
            <w:r w:rsidRPr="009D4DDD">
              <w:rPr>
                <w:rFonts w:ascii="Verdana" w:hAnsi="Verdana"/>
                <w:color w:val="020302"/>
                <w:spacing w:val="-15"/>
                <w:sz w:val="22"/>
                <w:szCs w:val="22"/>
              </w:rPr>
              <w:t xml:space="preserve"> </w:t>
            </w:r>
            <w:r w:rsidRPr="009D4DDD">
              <w:rPr>
                <w:rFonts w:ascii="Verdana" w:hAnsi="Verdana"/>
                <w:color w:val="020302"/>
                <w:sz w:val="22"/>
                <w:szCs w:val="22"/>
              </w:rPr>
              <w:t>computing.</w:t>
            </w:r>
          </w:p>
          <w:p w14:paraId="412E2784" w14:textId="77777777" w:rsidR="00C76E5F" w:rsidRPr="009D4DDD" w:rsidRDefault="00C76E5F" w:rsidP="00C76E5F">
            <w:pPr>
              <w:pStyle w:val="BodyText"/>
              <w:rPr>
                <w:rFonts w:ascii="Verdana" w:hAnsi="Verdana"/>
                <w:sz w:val="22"/>
                <w:szCs w:val="22"/>
              </w:rPr>
            </w:pPr>
          </w:p>
          <w:p w14:paraId="22AEBAD0" w14:textId="77777777" w:rsidR="00C76E5F" w:rsidRPr="009D4DDD" w:rsidRDefault="00C76E5F" w:rsidP="00C76E5F">
            <w:pPr>
              <w:pStyle w:val="BodyText"/>
              <w:spacing w:before="8"/>
              <w:rPr>
                <w:rFonts w:ascii="Verdana" w:hAnsi="Verdana"/>
                <w:sz w:val="22"/>
                <w:szCs w:val="22"/>
              </w:rPr>
            </w:pPr>
          </w:p>
          <w:p w14:paraId="24417875" w14:textId="77777777" w:rsidR="00C76E5F" w:rsidRPr="009D4DDD" w:rsidRDefault="00C76E5F" w:rsidP="009D4DDD">
            <w:pPr>
              <w:pStyle w:val="Heading3"/>
              <w:spacing w:before="142"/>
              <w:ind w:left="0"/>
              <w:outlineLvl w:val="2"/>
              <w:rPr>
                <w:rFonts w:ascii="Verdana" w:hAnsi="Verdana" w:cs="Times New Roman"/>
                <w:bCs w:val="0"/>
                <w:color w:val="002060"/>
                <w:sz w:val="22"/>
                <w:szCs w:val="22"/>
              </w:rPr>
            </w:pPr>
            <w:r w:rsidRPr="009D4DDD">
              <w:rPr>
                <w:rFonts w:ascii="Verdana" w:hAnsi="Verdana" w:cs="Times New Roman"/>
                <w:bCs w:val="0"/>
                <w:color w:val="002060"/>
                <w:sz w:val="22"/>
                <w:szCs w:val="22"/>
              </w:rPr>
              <w:t>8281 Business Professionalism (Level 8) 15 credits</w:t>
            </w:r>
          </w:p>
          <w:p w14:paraId="7EB6F17F" w14:textId="77777777" w:rsidR="00C76E5F" w:rsidRPr="009D4DDD" w:rsidRDefault="00C76E5F" w:rsidP="00C76E5F">
            <w:pPr>
              <w:pStyle w:val="BodyText"/>
              <w:spacing w:before="40" w:line="283" w:lineRule="auto"/>
              <w:ind w:right="1625"/>
              <w:rPr>
                <w:rFonts w:ascii="Verdana" w:hAnsi="Verdana"/>
                <w:sz w:val="22"/>
                <w:szCs w:val="22"/>
              </w:rPr>
            </w:pPr>
            <w:r w:rsidRPr="009D4DDD">
              <w:rPr>
                <w:rFonts w:ascii="Verdana" w:hAnsi="Verdana"/>
                <w:color w:val="020302"/>
                <w:sz w:val="22"/>
                <w:szCs w:val="22"/>
              </w:rPr>
              <w:t>This</w:t>
            </w:r>
            <w:r w:rsidRPr="009D4DDD">
              <w:rPr>
                <w:rFonts w:ascii="Verdana" w:hAnsi="Verdana"/>
                <w:color w:val="020302"/>
                <w:spacing w:val="-13"/>
                <w:sz w:val="22"/>
                <w:szCs w:val="22"/>
              </w:rPr>
              <w:t xml:space="preserve"> </w:t>
            </w:r>
            <w:r w:rsidRPr="009D4DDD">
              <w:rPr>
                <w:rFonts w:ascii="Verdana" w:hAnsi="Verdana"/>
                <w:color w:val="020302"/>
                <w:sz w:val="22"/>
                <w:szCs w:val="22"/>
              </w:rPr>
              <w:t>paper</w:t>
            </w:r>
            <w:r w:rsidRPr="009D4DDD">
              <w:rPr>
                <w:rFonts w:ascii="Verdana" w:hAnsi="Verdana"/>
                <w:color w:val="020302"/>
                <w:spacing w:val="-13"/>
                <w:sz w:val="22"/>
                <w:szCs w:val="22"/>
              </w:rPr>
              <w:t xml:space="preserve"> </w:t>
            </w:r>
            <w:r w:rsidRPr="009D4DDD">
              <w:rPr>
                <w:rFonts w:ascii="Verdana" w:hAnsi="Verdana"/>
                <w:color w:val="020302"/>
                <w:sz w:val="22"/>
                <w:szCs w:val="22"/>
              </w:rPr>
              <w:t>develops</w:t>
            </w:r>
            <w:r w:rsidRPr="009D4DDD">
              <w:rPr>
                <w:rFonts w:ascii="Verdana" w:hAnsi="Verdana"/>
                <w:color w:val="020302"/>
                <w:spacing w:val="-13"/>
                <w:sz w:val="22"/>
                <w:szCs w:val="22"/>
              </w:rPr>
              <w:t xml:space="preserve"> </w:t>
            </w:r>
            <w:r w:rsidRPr="009D4DDD">
              <w:rPr>
                <w:rFonts w:ascii="Verdana" w:hAnsi="Verdana"/>
                <w:color w:val="020302"/>
                <w:sz w:val="22"/>
                <w:szCs w:val="22"/>
              </w:rPr>
              <w:t>the</w:t>
            </w:r>
            <w:r w:rsidRPr="009D4DDD">
              <w:rPr>
                <w:rFonts w:ascii="Verdana" w:hAnsi="Verdana"/>
                <w:color w:val="020302"/>
                <w:spacing w:val="-13"/>
                <w:sz w:val="22"/>
                <w:szCs w:val="22"/>
              </w:rPr>
              <w:t xml:space="preserve"> </w:t>
            </w:r>
            <w:r w:rsidRPr="009D4DDD">
              <w:rPr>
                <w:rFonts w:ascii="Verdana" w:hAnsi="Verdana"/>
                <w:color w:val="020302"/>
                <w:sz w:val="22"/>
                <w:szCs w:val="22"/>
              </w:rPr>
              <w:t>perspective</w:t>
            </w:r>
            <w:r w:rsidRPr="009D4DDD">
              <w:rPr>
                <w:rFonts w:ascii="Verdana" w:hAnsi="Verdana"/>
                <w:color w:val="020302"/>
                <w:spacing w:val="-13"/>
                <w:sz w:val="22"/>
                <w:szCs w:val="22"/>
              </w:rPr>
              <w:t xml:space="preserve"> </w:t>
            </w:r>
            <w:r w:rsidRPr="009D4DDD">
              <w:rPr>
                <w:rFonts w:ascii="Verdana" w:hAnsi="Verdana"/>
                <w:color w:val="020302"/>
                <w:sz w:val="22"/>
                <w:szCs w:val="22"/>
              </w:rPr>
              <w:t>and</w:t>
            </w:r>
            <w:r w:rsidRPr="009D4DDD">
              <w:rPr>
                <w:rFonts w:ascii="Verdana" w:hAnsi="Verdana"/>
                <w:color w:val="020302"/>
                <w:spacing w:val="-13"/>
                <w:sz w:val="22"/>
                <w:szCs w:val="22"/>
              </w:rPr>
              <w:t xml:space="preserve"> </w:t>
            </w:r>
            <w:r w:rsidRPr="009D4DDD">
              <w:rPr>
                <w:rFonts w:ascii="Verdana" w:hAnsi="Verdana"/>
                <w:color w:val="020302"/>
                <w:sz w:val="22"/>
                <w:szCs w:val="22"/>
              </w:rPr>
              <w:t>personal</w:t>
            </w:r>
            <w:r w:rsidRPr="009D4DDD">
              <w:rPr>
                <w:rFonts w:ascii="Verdana" w:hAnsi="Verdana"/>
                <w:color w:val="020302"/>
                <w:spacing w:val="-13"/>
                <w:sz w:val="22"/>
                <w:szCs w:val="22"/>
              </w:rPr>
              <w:t xml:space="preserve"> </w:t>
            </w:r>
            <w:r w:rsidRPr="009D4DDD">
              <w:rPr>
                <w:rFonts w:ascii="Verdana" w:hAnsi="Verdana"/>
                <w:color w:val="020302"/>
                <w:sz w:val="22"/>
                <w:szCs w:val="22"/>
              </w:rPr>
              <w:t>skills</w:t>
            </w:r>
            <w:r w:rsidRPr="009D4DDD">
              <w:rPr>
                <w:rFonts w:ascii="Verdana" w:hAnsi="Verdana"/>
                <w:color w:val="020302"/>
                <w:spacing w:val="-13"/>
                <w:sz w:val="22"/>
                <w:szCs w:val="22"/>
              </w:rPr>
              <w:t xml:space="preserve"> </w:t>
            </w:r>
            <w:r w:rsidRPr="009D4DDD">
              <w:rPr>
                <w:rFonts w:ascii="Verdana" w:hAnsi="Verdana"/>
                <w:color w:val="020302"/>
                <w:sz w:val="22"/>
                <w:szCs w:val="22"/>
              </w:rPr>
              <w:t>needed</w:t>
            </w:r>
            <w:r w:rsidRPr="009D4DDD">
              <w:rPr>
                <w:rFonts w:ascii="Verdana" w:hAnsi="Verdana"/>
                <w:color w:val="020302"/>
                <w:spacing w:val="-13"/>
                <w:sz w:val="22"/>
                <w:szCs w:val="22"/>
              </w:rPr>
              <w:t xml:space="preserve"> </w:t>
            </w:r>
            <w:r w:rsidRPr="009D4DDD">
              <w:rPr>
                <w:rFonts w:ascii="Verdana" w:hAnsi="Verdana"/>
                <w:color w:val="020302"/>
                <w:sz w:val="22"/>
                <w:szCs w:val="22"/>
              </w:rPr>
              <w:t>by</w:t>
            </w:r>
            <w:r w:rsidRPr="009D4DDD">
              <w:rPr>
                <w:rFonts w:ascii="Verdana" w:hAnsi="Verdana"/>
                <w:color w:val="020302"/>
                <w:spacing w:val="-13"/>
                <w:sz w:val="22"/>
                <w:szCs w:val="22"/>
              </w:rPr>
              <w:t xml:space="preserve"> </w:t>
            </w:r>
            <w:r w:rsidRPr="009D4DDD">
              <w:rPr>
                <w:rFonts w:ascii="Verdana" w:hAnsi="Verdana"/>
                <w:color w:val="020302"/>
                <w:sz w:val="22"/>
                <w:szCs w:val="22"/>
              </w:rPr>
              <w:t>business</w:t>
            </w:r>
            <w:r w:rsidRPr="009D4DDD">
              <w:rPr>
                <w:rFonts w:ascii="Verdana" w:hAnsi="Verdana"/>
                <w:color w:val="020302"/>
                <w:spacing w:val="-13"/>
                <w:sz w:val="22"/>
                <w:szCs w:val="22"/>
              </w:rPr>
              <w:t xml:space="preserve"> </w:t>
            </w:r>
            <w:r w:rsidRPr="009D4DDD">
              <w:rPr>
                <w:rFonts w:ascii="Verdana" w:hAnsi="Verdana"/>
                <w:color w:val="020302"/>
                <w:sz w:val="22"/>
                <w:szCs w:val="22"/>
              </w:rPr>
              <w:t>professionals</w:t>
            </w:r>
            <w:r w:rsidRPr="009D4DDD">
              <w:rPr>
                <w:rFonts w:ascii="Verdana" w:hAnsi="Verdana"/>
                <w:color w:val="020302"/>
                <w:spacing w:val="-13"/>
                <w:sz w:val="22"/>
                <w:szCs w:val="22"/>
              </w:rPr>
              <w:t xml:space="preserve"> </w:t>
            </w:r>
            <w:r w:rsidRPr="009D4DDD">
              <w:rPr>
                <w:rFonts w:ascii="Verdana" w:hAnsi="Verdana"/>
                <w:color w:val="020302"/>
                <w:sz w:val="22"/>
                <w:szCs w:val="22"/>
              </w:rPr>
              <w:t>in a complex and uncertain global environment to be effective in their roles in a wide range of</w:t>
            </w:r>
            <w:r w:rsidRPr="009D4DDD">
              <w:rPr>
                <w:rFonts w:ascii="Verdana" w:hAnsi="Verdana"/>
                <w:color w:val="020302"/>
                <w:spacing w:val="-12"/>
                <w:sz w:val="22"/>
                <w:szCs w:val="22"/>
              </w:rPr>
              <w:t xml:space="preserve"> </w:t>
            </w:r>
            <w:r w:rsidRPr="009D4DDD">
              <w:rPr>
                <w:rFonts w:ascii="Verdana" w:hAnsi="Verdana"/>
                <w:color w:val="020302"/>
                <w:sz w:val="22"/>
                <w:szCs w:val="22"/>
              </w:rPr>
              <w:t>organisations,</w:t>
            </w:r>
            <w:r w:rsidRPr="009D4DDD">
              <w:rPr>
                <w:rFonts w:ascii="Verdana" w:hAnsi="Verdana"/>
                <w:color w:val="020302"/>
                <w:spacing w:val="-12"/>
                <w:sz w:val="22"/>
                <w:szCs w:val="22"/>
              </w:rPr>
              <w:t xml:space="preserve"> </w:t>
            </w:r>
            <w:r w:rsidRPr="009D4DDD">
              <w:rPr>
                <w:rFonts w:ascii="Verdana" w:hAnsi="Verdana"/>
                <w:color w:val="020302"/>
                <w:sz w:val="22"/>
                <w:szCs w:val="22"/>
              </w:rPr>
              <w:t>and</w:t>
            </w:r>
            <w:r w:rsidRPr="009D4DDD">
              <w:rPr>
                <w:rFonts w:ascii="Verdana" w:hAnsi="Verdana"/>
                <w:color w:val="020302"/>
                <w:spacing w:val="-12"/>
                <w:sz w:val="22"/>
                <w:szCs w:val="22"/>
              </w:rPr>
              <w:t xml:space="preserve"> </w:t>
            </w:r>
            <w:r w:rsidRPr="009D4DDD">
              <w:rPr>
                <w:rFonts w:ascii="Verdana" w:hAnsi="Verdana"/>
                <w:color w:val="020302"/>
                <w:sz w:val="22"/>
                <w:szCs w:val="22"/>
              </w:rPr>
              <w:t>equips</w:t>
            </w:r>
            <w:r w:rsidRPr="009D4DDD">
              <w:rPr>
                <w:rFonts w:ascii="Verdana" w:hAnsi="Verdana"/>
                <w:color w:val="020302"/>
                <w:spacing w:val="-12"/>
                <w:sz w:val="22"/>
                <w:szCs w:val="22"/>
              </w:rPr>
              <w:t xml:space="preserve"> </w:t>
            </w:r>
            <w:r w:rsidRPr="009D4DDD">
              <w:rPr>
                <w:rFonts w:ascii="Verdana" w:hAnsi="Verdana"/>
                <w:color w:val="020302"/>
                <w:sz w:val="22"/>
                <w:szCs w:val="22"/>
              </w:rPr>
              <w:t>them</w:t>
            </w:r>
            <w:r w:rsidRPr="009D4DDD">
              <w:rPr>
                <w:rFonts w:ascii="Verdana" w:hAnsi="Verdana"/>
                <w:color w:val="020302"/>
                <w:spacing w:val="-12"/>
                <w:sz w:val="22"/>
                <w:szCs w:val="22"/>
              </w:rPr>
              <w:t xml:space="preserve"> </w:t>
            </w:r>
            <w:r w:rsidRPr="009D4DDD">
              <w:rPr>
                <w:rFonts w:ascii="Verdana" w:hAnsi="Verdana"/>
                <w:color w:val="020302"/>
                <w:sz w:val="22"/>
                <w:szCs w:val="22"/>
              </w:rPr>
              <w:t>not</w:t>
            </w:r>
            <w:r w:rsidRPr="009D4DDD">
              <w:rPr>
                <w:rFonts w:ascii="Verdana" w:hAnsi="Verdana"/>
                <w:color w:val="020302"/>
                <w:spacing w:val="-12"/>
                <w:sz w:val="22"/>
                <w:szCs w:val="22"/>
              </w:rPr>
              <w:t xml:space="preserve"> </w:t>
            </w:r>
            <w:r w:rsidRPr="009D4DDD">
              <w:rPr>
                <w:rFonts w:ascii="Verdana" w:hAnsi="Verdana"/>
                <w:color w:val="020302"/>
                <w:sz w:val="22"/>
                <w:szCs w:val="22"/>
              </w:rPr>
              <w:t>only</w:t>
            </w:r>
            <w:r w:rsidRPr="009D4DDD">
              <w:rPr>
                <w:rFonts w:ascii="Verdana" w:hAnsi="Verdana"/>
                <w:color w:val="020302"/>
                <w:spacing w:val="-12"/>
                <w:sz w:val="22"/>
                <w:szCs w:val="22"/>
              </w:rPr>
              <w:t xml:space="preserve"> </w:t>
            </w:r>
            <w:r w:rsidRPr="009D4DDD">
              <w:rPr>
                <w:rFonts w:ascii="Verdana" w:hAnsi="Verdana"/>
                <w:color w:val="020302"/>
                <w:sz w:val="22"/>
                <w:szCs w:val="22"/>
              </w:rPr>
              <w:t>to</w:t>
            </w:r>
            <w:r w:rsidRPr="009D4DDD">
              <w:rPr>
                <w:rFonts w:ascii="Verdana" w:hAnsi="Verdana"/>
                <w:color w:val="020302"/>
                <w:spacing w:val="-12"/>
                <w:sz w:val="22"/>
                <w:szCs w:val="22"/>
              </w:rPr>
              <w:t xml:space="preserve"> </w:t>
            </w:r>
            <w:r w:rsidRPr="009D4DDD">
              <w:rPr>
                <w:rFonts w:ascii="Verdana" w:hAnsi="Verdana"/>
                <w:color w:val="020302"/>
                <w:sz w:val="22"/>
                <w:szCs w:val="22"/>
              </w:rPr>
              <w:t>manage</w:t>
            </w:r>
            <w:r w:rsidRPr="009D4DDD">
              <w:rPr>
                <w:rFonts w:ascii="Verdana" w:hAnsi="Verdana"/>
                <w:color w:val="020302"/>
                <w:spacing w:val="-12"/>
                <w:sz w:val="22"/>
                <w:szCs w:val="22"/>
              </w:rPr>
              <w:t xml:space="preserve"> </w:t>
            </w:r>
            <w:r w:rsidRPr="009D4DDD">
              <w:rPr>
                <w:rFonts w:ascii="Verdana" w:hAnsi="Verdana"/>
                <w:color w:val="020302"/>
                <w:sz w:val="22"/>
                <w:szCs w:val="22"/>
              </w:rPr>
              <w:t>change</w:t>
            </w:r>
            <w:r w:rsidRPr="009D4DDD">
              <w:rPr>
                <w:rFonts w:ascii="Verdana" w:hAnsi="Verdana"/>
                <w:color w:val="020302"/>
                <w:spacing w:val="-12"/>
                <w:sz w:val="22"/>
                <w:szCs w:val="22"/>
              </w:rPr>
              <w:t xml:space="preserve"> </w:t>
            </w:r>
            <w:r w:rsidRPr="009D4DDD">
              <w:rPr>
                <w:rFonts w:ascii="Verdana" w:hAnsi="Verdana"/>
                <w:color w:val="020302"/>
                <w:sz w:val="22"/>
                <w:szCs w:val="22"/>
              </w:rPr>
              <w:t>but</w:t>
            </w:r>
            <w:r w:rsidRPr="009D4DDD">
              <w:rPr>
                <w:rFonts w:ascii="Verdana" w:hAnsi="Verdana"/>
                <w:color w:val="020302"/>
                <w:spacing w:val="-12"/>
                <w:sz w:val="22"/>
                <w:szCs w:val="22"/>
              </w:rPr>
              <w:t xml:space="preserve"> </w:t>
            </w:r>
            <w:r w:rsidRPr="009D4DDD">
              <w:rPr>
                <w:rFonts w:ascii="Verdana" w:hAnsi="Verdana"/>
                <w:color w:val="020302"/>
                <w:sz w:val="22"/>
                <w:szCs w:val="22"/>
              </w:rPr>
              <w:t>to</w:t>
            </w:r>
            <w:r w:rsidRPr="009D4DDD">
              <w:rPr>
                <w:rFonts w:ascii="Verdana" w:hAnsi="Verdana"/>
                <w:color w:val="020302"/>
                <w:spacing w:val="-12"/>
                <w:sz w:val="22"/>
                <w:szCs w:val="22"/>
              </w:rPr>
              <w:t xml:space="preserve"> </w:t>
            </w:r>
            <w:r w:rsidRPr="009D4DDD">
              <w:rPr>
                <w:rFonts w:ascii="Verdana" w:hAnsi="Verdana"/>
                <w:color w:val="020302"/>
                <w:sz w:val="22"/>
                <w:szCs w:val="22"/>
              </w:rPr>
              <w:t>be</w:t>
            </w:r>
            <w:r w:rsidRPr="009D4DDD">
              <w:rPr>
                <w:rFonts w:ascii="Verdana" w:hAnsi="Verdana"/>
                <w:color w:val="020302"/>
                <w:spacing w:val="-12"/>
                <w:sz w:val="22"/>
                <w:szCs w:val="22"/>
              </w:rPr>
              <w:t xml:space="preserve"> </w:t>
            </w:r>
            <w:r w:rsidRPr="009D4DDD">
              <w:rPr>
                <w:rFonts w:ascii="Verdana" w:hAnsi="Verdana"/>
                <w:color w:val="020302"/>
                <w:sz w:val="22"/>
                <w:szCs w:val="22"/>
              </w:rPr>
              <w:t>able</w:t>
            </w:r>
            <w:r w:rsidRPr="009D4DDD">
              <w:rPr>
                <w:rFonts w:ascii="Verdana" w:hAnsi="Verdana"/>
                <w:color w:val="020302"/>
                <w:spacing w:val="-12"/>
                <w:sz w:val="22"/>
                <w:szCs w:val="22"/>
              </w:rPr>
              <w:t xml:space="preserve"> </w:t>
            </w:r>
            <w:r w:rsidRPr="009D4DDD">
              <w:rPr>
                <w:rFonts w:ascii="Verdana" w:hAnsi="Verdana"/>
                <w:color w:val="020302"/>
                <w:sz w:val="22"/>
                <w:szCs w:val="22"/>
              </w:rPr>
              <w:t>to</w:t>
            </w:r>
            <w:r w:rsidRPr="009D4DDD">
              <w:rPr>
                <w:rFonts w:ascii="Verdana" w:hAnsi="Verdana"/>
                <w:color w:val="020302"/>
                <w:spacing w:val="-12"/>
                <w:sz w:val="22"/>
                <w:szCs w:val="22"/>
              </w:rPr>
              <w:t xml:space="preserve"> </w:t>
            </w:r>
            <w:r w:rsidRPr="009D4DDD">
              <w:rPr>
                <w:rFonts w:ascii="Verdana" w:hAnsi="Verdana"/>
                <w:color w:val="020302"/>
                <w:sz w:val="22"/>
                <w:szCs w:val="22"/>
              </w:rPr>
              <w:t>anticipate</w:t>
            </w:r>
          </w:p>
          <w:p w14:paraId="4B5BA2E7" w14:textId="77777777" w:rsidR="00C76E5F" w:rsidRPr="009D4DDD" w:rsidRDefault="00C76E5F" w:rsidP="00C76E5F">
            <w:pPr>
              <w:pStyle w:val="BodyText"/>
              <w:spacing w:line="283" w:lineRule="auto"/>
              <w:ind w:right="983"/>
              <w:rPr>
                <w:rFonts w:ascii="Verdana" w:hAnsi="Verdana"/>
                <w:sz w:val="22"/>
                <w:szCs w:val="22"/>
              </w:rPr>
            </w:pPr>
            <w:r w:rsidRPr="009D4DDD">
              <w:rPr>
                <w:rFonts w:ascii="Verdana" w:hAnsi="Verdana"/>
                <w:color w:val="020302"/>
                <w:sz w:val="22"/>
                <w:szCs w:val="22"/>
              </w:rPr>
              <w:t xml:space="preserve">impending shifts, map strategic direction and lead. Learners’ professional practice </w:t>
            </w:r>
            <w:r w:rsidRPr="009D4DDD">
              <w:rPr>
                <w:rFonts w:ascii="Verdana" w:hAnsi="Verdana"/>
                <w:color w:val="020302"/>
                <w:spacing w:val="-2"/>
                <w:sz w:val="22"/>
                <w:szCs w:val="22"/>
              </w:rPr>
              <w:t xml:space="preserve">capabilities </w:t>
            </w:r>
            <w:r w:rsidRPr="009D4DDD">
              <w:rPr>
                <w:rFonts w:ascii="Verdana" w:hAnsi="Verdana"/>
                <w:color w:val="020302"/>
                <w:sz w:val="22"/>
                <w:szCs w:val="22"/>
              </w:rPr>
              <w:t>and</w:t>
            </w:r>
            <w:r w:rsidRPr="009D4DDD">
              <w:rPr>
                <w:rFonts w:ascii="Verdana" w:hAnsi="Verdana"/>
                <w:color w:val="020302"/>
                <w:spacing w:val="-16"/>
                <w:sz w:val="22"/>
                <w:szCs w:val="22"/>
              </w:rPr>
              <w:t xml:space="preserve"> </w:t>
            </w:r>
            <w:r w:rsidRPr="009D4DDD">
              <w:rPr>
                <w:rFonts w:ascii="Verdana" w:hAnsi="Verdana"/>
                <w:color w:val="020302"/>
                <w:sz w:val="22"/>
                <w:szCs w:val="22"/>
              </w:rPr>
              <w:t>preparedness</w:t>
            </w:r>
            <w:r w:rsidRPr="009D4DDD">
              <w:rPr>
                <w:rFonts w:ascii="Verdana" w:hAnsi="Verdana"/>
                <w:color w:val="020302"/>
                <w:spacing w:val="-16"/>
                <w:sz w:val="22"/>
                <w:szCs w:val="22"/>
              </w:rPr>
              <w:t xml:space="preserve"> </w:t>
            </w:r>
            <w:r w:rsidRPr="009D4DDD">
              <w:rPr>
                <w:rFonts w:ascii="Verdana" w:hAnsi="Verdana"/>
                <w:color w:val="020302"/>
                <w:sz w:val="22"/>
                <w:szCs w:val="22"/>
              </w:rPr>
              <w:t>for</w:t>
            </w:r>
            <w:r w:rsidRPr="009D4DDD">
              <w:rPr>
                <w:rFonts w:ascii="Verdana" w:hAnsi="Verdana"/>
                <w:color w:val="020302"/>
                <w:spacing w:val="-16"/>
                <w:sz w:val="22"/>
                <w:szCs w:val="22"/>
              </w:rPr>
              <w:t xml:space="preserve"> </w:t>
            </w:r>
            <w:r w:rsidRPr="009D4DDD">
              <w:rPr>
                <w:rFonts w:ascii="Verdana" w:hAnsi="Verdana"/>
                <w:color w:val="020302"/>
                <w:sz w:val="22"/>
                <w:szCs w:val="22"/>
              </w:rPr>
              <w:t>dynamic</w:t>
            </w:r>
            <w:r w:rsidRPr="009D4DDD">
              <w:rPr>
                <w:rFonts w:ascii="Verdana" w:hAnsi="Verdana"/>
                <w:color w:val="020302"/>
                <w:spacing w:val="-16"/>
                <w:sz w:val="22"/>
                <w:szCs w:val="22"/>
              </w:rPr>
              <w:t xml:space="preserve"> </w:t>
            </w:r>
            <w:r w:rsidRPr="009D4DDD">
              <w:rPr>
                <w:rFonts w:ascii="Verdana" w:hAnsi="Verdana"/>
                <w:color w:val="020302"/>
                <w:sz w:val="22"/>
                <w:szCs w:val="22"/>
              </w:rPr>
              <w:t>organisational</w:t>
            </w:r>
            <w:r w:rsidRPr="009D4DDD">
              <w:rPr>
                <w:rFonts w:ascii="Verdana" w:hAnsi="Verdana"/>
                <w:color w:val="020302"/>
                <w:spacing w:val="-16"/>
                <w:sz w:val="22"/>
                <w:szCs w:val="22"/>
              </w:rPr>
              <w:t xml:space="preserve"> </w:t>
            </w:r>
            <w:r w:rsidRPr="009D4DDD">
              <w:rPr>
                <w:rFonts w:ascii="Verdana" w:hAnsi="Verdana"/>
                <w:color w:val="020302"/>
                <w:sz w:val="22"/>
                <w:szCs w:val="22"/>
              </w:rPr>
              <w:t>environments</w:t>
            </w:r>
            <w:r w:rsidRPr="009D4DDD">
              <w:rPr>
                <w:rFonts w:ascii="Verdana" w:hAnsi="Verdana"/>
                <w:color w:val="020302"/>
                <w:spacing w:val="-16"/>
                <w:sz w:val="22"/>
                <w:szCs w:val="22"/>
              </w:rPr>
              <w:t xml:space="preserve"> </w:t>
            </w:r>
            <w:r w:rsidRPr="009D4DDD">
              <w:rPr>
                <w:rFonts w:ascii="Verdana" w:hAnsi="Verdana"/>
                <w:color w:val="020302"/>
                <w:sz w:val="22"/>
                <w:szCs w:val="22"/>
              </w:rPr>
              <w:t>are</w:t>
            </w:r>
            <w:r w:rsidRPr="009D4DDD">
              <w:rPr>
                <w:rFonts w:ascii="Verdana" w:hAnsi="Verdana"/>
                <w:color w:val="020302"/>
                <w:spacing w:val="-16"/>
                <w:sz w:val="22"/>
                <w:szCs w:val="22"/>
              </w:rPr>
              <w:t xml:space="preserve"> </w:t>
            </w:r>
            <w:r w:rsidRPr="009D4DDD">
              <w:rPr>
                <w:rFonts w:ascii="Verdana" w:hAnsi="Verdana"/>
                <w:color w:val="020302"/>
                <w:sz w:val="22"/>
                <w:szCs w:val="22"/>
              </w:rPr>
              <w:t>developed</w:t>
            </w:r>
            <w:r w:rsidRPr="009D4DDD">
              <w:rPr>
                <w:rFonts w:ascii="Verdana" w:hAnsi="Verdana"/>
                <w:color w:val="020302"/>
                <w:spacing w:val="-16"/>
                <w:sz w:val="22"/>
                <w:szCs w:val="22"/>
              </w:rPr>
              <w:t xml:space="preserve"> </w:t>
            </w:r>
            <w:r w:rsidRPr="009D4DDD">
              <w:rPr>
                <w:rFonts w:ascii="Verdana" w:hAnsi="Verdana"/>
                <w:color w:val="020302"/>
                <w:sz w:val="22"/>
                <w:szCs w:val="22"/>
              </w:rPr>
              <w:t>to</w:t>
            </w:r>
            <w:r w:rsidRPr="009D4DDD">
              <w:rPr>
                <w:rFonts w:ascii="Verdana" w:hAnsi="Verdana"/>
                <w:color w:val="020302"/>
                <w:spacing w:val="-16"/>
                <w:sz w:val="22"/>
                <w:szCs w:val="22"/>
              </w:rPr>
              <w:t xml:space="preserve"> </w:t>
            </w:r>
            <w:r w:rsidRPr="009D4DDD">
              <w:rPr>
                <w:rFonts w:ascii="Verdana" w:hAnsi="Verdana"/>
                <w:color w:val="020302"/>
                <w:sz w:val="22"/>
                <w:szCs w:val="22"/>
              </w:rPr>
              <w:t>an</w:t>
            </w:r>
            <w:r w:rsidRPr="009D4DDD">
              <w:rPr>
                <w:rFonts w:ascii="Verdana" w:hAnsi="Verdana"/>
                <w:color w:val="020302"/>
                <w:spacing w:val="-16"/>
                <w:sz w:val="22"/>
                <w:szCs w:val="22"/>
              </w:rPr>
              <w:t xml:space="preserve"> </w:t>
            </w:r>
            <w:r w:rsidRPr="009D4DDD">
              <w:rPr>
                <w:rFonts w:ascii="Verdana" w:hAnsi="Verdana"/>
                <w:color w:val="020302"/>
                <w:sz w:val="22"/>
                <w:szCs w:val="22"/>
              </w:rPr>
              <w:t>advanced</w:t>
            </w:r>
            <w:r w:rsidRPr="009D4DDD">
              <w:rPr>
                <w:rFonts w:ascii="Verdana" w:hAnsi="Verdana"/>
                <w:color w:val="020302"/>
                <w:spacing w:val="-16"/>
                <w:sz w:val="22"/>
                <w:szCs w:val="22"/>
              </w:rPr>
              <w:t xml:space="preserve"> </w:t>
            </w:r>
            <w:r w:rsidRPr="009D4DDD">
              <w:rPr>
                <w:rFonts w:ascii="Verdana" w:hAnsi="Verdana"/>
                <w:color w:val="020302"/>
                <w:sz w:val="22"/>
                <w:szCs w:val="22"/>
              </w:rPr>
              <w:t>level</w:t>
            </w:r>
          </w:p>
          <w:p w14:paraId="158544DF" w14:textId="77777777" w:rsidR="00C76E5F" w:rsidRPr="009D4DDD" w:rsidRDefault="00C76E5F" w:rsidP="00C76E5F">
            <w:pPr>
              <w:pStyle w:val="BodyText"/>
              <w:spacing w:line="220" w:lineRule="exact"/>
              <w:rPr>
                <w:rFonts w:ascii="Verdana" w:hAnsi="Verdana"/>
                <w:sz w:val="22"/>
                <w:szCs w:val="22"/>
              </w:rPr>
            </w:pPr>
            <w:r w:rsidRPr="009D4DDD">
              <w:rPr>
                <w:rFonts w:ascii="Verdana" w:hAnsi="Verdana"/>
                <w:color w:val="020302"/>
                <w:sz w:val="22"/>
                <w:szCs w:val="22"/>
              </w:rPr>
              <w:lastRenderedPageBreak/>
              <w:t>through studying concepts and case studies of organisations so that they are equipped to respond</w:t>
            </w:r>
          </w:p>
          <w:p w14:paraId="34AFE765" w14:textId="77777777" w:rsidR="00C76E5F" w:rsidRPr="009D4DDD" w:rsidRDefault="00C76E5F" w:rsidP="00C76E5F">
            <w:pPr>
              <w:pStyle w:val="BodyText"/>
              <w:spacing w:before="38"/>
              <w:rPr>
                <w:rFonts w:ascii="Verdana" w:hAnsi="Verdana"/>
                <w:sz w:val="22"/>
                <w:szCs w:val="22"/>
              </w:rPr>
            </w:pPr>
            <w:r w:rsidRPr="009D4DDD">
              <w:rPr>
                <w:rFonts w:ascii="Verdana" w:hAnsi="Verdana"/>
                <w:color w:val="020302"/>
                <w:sz w:val="22"/>
                <w:szCs w:val="22"/>
              </w:rPr>
              <w:t>appropriately to the challenges of conducting sustainable business amid perpetual change.</w:t>
            </w:r>
          </w:p>
          <w:p w14:paraId="5B4CD300" w14:textId="77777777" w:rsidR="00C76E5F" w:rsidRPr="009D4DDD" w:rsidRDefault="00C76E5F" w:rsidP="00C76E5F">
            <w:pPr>
              <w:pStyle w:val="BodyText"/>
              <w:rPr>
                <w:rFonts w:ascii="Verdana" w:hAnsi="Verdana"/>
                <w:sz w:val="22"/>
                <w:szCs w:val="22"/>
              </w:rPr>
            </w:pPr>
          </w:p>
          <w:p w14:paraId="2D478184" w14:textId="77777777" w:rsidR="00C76E5F" w:rsidRPr="009D4DDD" w:rsidRDefault="00C76E5F" w:rsidP="00C76E5F">
            <w:pPr>
              <w:pStyle w:val="BodyText"/>
              <w:spacing w:before="8"/>
              <w:rPr>
                <w:rFonts w:ascii="Verdana" w:hAnsi="Verdana"/>
                <w:sz w:val="22"/>
                <w:szCs w:val="22"/>
              </w:rPr>
            </w:pPr>
          </w:p>
          <w:p w14:paraId="2B40689D" w14:textId="77777777" w:rsidR="00C76E5F" w:rsidRPr="009D4DDD" w:rsidRDefault="00C76E5F" w:rsidP="009D4DDD">
            <w:pPr>
              <w:pStyle w:val="Heading3"/>
              <w:spacing w:before="142"/>
              <w:ind w:left="0"/>
              <w:outlineLvl w:val="2"/>
              <w:rPr>
                <w:rFonts w:ascii="Verdana" w:hAnsi="Verdana" w:cs="Times New Roman"/>
                <w:bCs w:val="0"/>
                <w:color w:val="002060"/>
                <w:sz w:val="22"/>
                <w:szCs w:val="22"/>
              </w:rPr>
            </w:pPr>
            <w:r w:rsidRPr="009D4DDD">
              <w:rPr>
                <w:rFonts w:ascii="Verdana" w:hAnsi="Verdana" w:cs="Times New Roman"/>
                <w:bCs w:val="0"/>
                <w:color w:val="002060"/>
                <w:sz w:val="22"/>
                <w:szCs w:val="22"/>
              </w:rPr>
              <w:t>8203 Project Management (Level 8) 15 credits</w:t>
            </w:r>
          </w:p>
          <w:p w14:paraId="60FA29B2" w14:textId="77777777" w:rsidR="00C76E5F" w:rsidRPr="009D4DDD" w:rsidRDefault="00C76E5F" w:rsidP="00C76E5F">
            <w:pPr>
              <w:pStyle w:val="BodyText"/>
              <w:spacing w:before="39" w:line="292" w:lineRule="auto"/>
              <w:ind w:right="1194"/>
              <w:rPr>
                <w:rFonts w:ascii="Verdana" w:hAnsi="Verdana"/>
                <w:sz w:val="22"/>
                <w:szCs w:val="22"/>
              </w:rPr>
            </w:pPr>
            <w:r w:rsidRPr="009D4DDD">
              <w:rPr>
                <w:rFonts w:ascii="Verdana" w:hAnsi="Verdana"/>
                <w:color w:val="020302"/>
                <w:sz w:val="22"/>
                <w:szCs w:val="22"/>
              </w:rPr>
              <w:t>This paper equips learners with a thorough knowledge of core project management concepts, theories and practices. Learners engage in team work to apply the principles of project management to real-world business projects.</w:t>
            </w:r>
          </w:p>
          <w:p w14:paraId="781E899F" w14:textId="77777777" w:rsidR="00C76E5F" w:rsidRPr="009D4DDD" w:rsidRDefault="00C76E5F" w:rsidP="00C76E5F">
            <w:pPr>
              <w:pStyle w:val="BodyText"/>
              <w:rPr>
                <w:rFonts w:ascii="Verdana" w:hAnsi="Verdana"/>
                <w:sz w:val="22"/>
                <w:szCs w:val="22"/>
              </w:rPr>
            </w:pPr>
          </w:p>
          <w:p w14:paraId="4692918C" w14:textId="77777777" w:rsidR="00C76E5F" w:rsidRPr="009D4DDD" w:rsidRDefault="00C76E5F" w:rsidP="00C76E5F">
            <w:pPr>
              <w:pStyle w:val="Heading3"/>
              <w:spacing w:before="142"/>
              <w:ind w:left="0"/>
              <w:outlineLvl w:val="2"/>
              <w:rPr>
                <w:rFonts w:ascii="Verdana" w:hAnsi="Verdana" w:cs="Times New Roman"/>
                <w:bCs w:val="0"/>
                <w:color w:val="002060"/>
                <w:sz w:val="22"/>
                <w:szCs w:val="22"/>
              </w:rPr>
            </w:pPr>
            <w:r w:rsidRPr="009D4DDD">
              <w:rPr>
                <w:rFonts w:ascii="Verdana" w:hAnsi="Verdana" w:cs="Times New Roman"/>
                <w:bCs w:val="0"/>
                <w:color w:val="002060"/>
                <w:sz w:val="22"/>
                <w:szCs w:val="22"/>
              </w:rPr>
              <w:t>8151 Information Security Management (Level 8) 15 credits</w:t>
            </w:r>
          </w:p>
          <w:p w14:paraId="7FE67A34" w14:textId="77777777" w:rsidR="00C76E5F" w:rsidRPr="009D4DDD" w:rsidRDefault="00C76E5F" w:rsidP="00C76E5F">
            <w:pPr>
              <w:pStyle w:val="BodyText"/>
              <w:spacing w:before="40" w:line="283" w:lineRule="auto"/>
              <w:ind w:right="1366"/>
              <w:rPr>
                <w:rFonts w:ascii="Verdana" w:hAnsi="Verdana"/>
                <w:sz w:val="22"/>
                <w:szCs w:val="22"/>
              </w:rPr>
            </w:pPr>
            <w:r w:rsidRPr="009D4DDD">
              <w:rPr>
                <w:rFonts w:ascii="Verdana" w:hAnsi="Verdana"/>
                <w:color w:val="020302"/>
                <w:sz w:val="22"/>
                <w:szCs w:val="22"/>
              </w:rPr>
              <w:t>To give learners a holistic view of how security of information is managed in an organization in relation to laws, ethics and standards. To examine frameworks, processes, and measures</w:t>
            </w:r>
            <w:r w:rsidRPr="009D4DDD">
              <w:rPr>
                <w:rFonts w:ascii="Verdana" w:hAnsi="Verdana"/>
                <w:color w:val="020302"/>
                <w:spacing w:val="-32"/>
                <w:sz w:val="22"/>
                <w:szCs w:val="22"/>
              </w:rPr>
              <w:t xml:space="preserve"> </w:t>
            </w:r>
            <w:r w:rsidRPr="009D4DDD">
              <w:rPr>
                <w:rFonts w:ascii="Verdana" w:hAnsi="Verdana"/>
                <w:color w:val="020302"/>
                <w:sz w:val="22"/>
                <w:szCs w:val="22"/>
              </w:rPr>
              <w:t>of</w:t>
            </w:r>
          </w:p>
          <w:p w14:paraId="47EB0EA2" w14:textId="77777777" w:rsidR="00C76E5F" w:rsidRPr="009D4DDD" w:rsidRDefault="00C76E5F" w:rsidP="00C76E5F">
            <w:pPr>
              <w:pStyle w:val="BodyText"/>
              <w:spacing w:line="304" w:lineRule="auto"/>
              <w:ind w:right="1005"/>
              <w:rPr>
                <w:rFonts w:ascii="Verdana" w:hAnsi="Verdana"/>
                <w:sz w:val="22"/>
                <w:szCs w:val="22"/>
              </w:rPr>
            </w:pPr>
            <w:r w:rsidRPr="009D4DDD">
              <w:rPr>
                <w:rFonts w:ascii="Verdana" w:hAnsi="Verdana"/>
                <w:color w:val="020302"/>
                <w:sz w:val="22"/>
                <w:szCs w:val="22"/>
              </w:rPr>
              <w:t>security as well as of the practical problems involved in building secure operational environments for businesses and individual users. To design secure information technology environments.</w:t>
            </w:r>
          </w:p>
          <w:p w14:paraId="1F9D2C81" w14:textId="77777777" w:rsidR="00C76E5F" w:rsidRPr="009D4DDD" w:rsidRDefault="00C76E5F" w:rsidP="00C76E5F">
            <w:pPr>
              <w:pStyle w:val="BodyText"/>
              <w:spacing w:before="6"/>
              <w:rPr>
                <w:rFonts w:ascii="Verdana" w:hAnsi="Verdana"/>
                <w:sz w:val="22"/>
                <w:szCs w:val="22"/>
              </w:rPr>
            </w:pPr>
          </w:p>
          <w:p w14:paraId="6BC1078F" w14:textId="77777777" w:rsidR="00C76E5F" w:rsidRPr="009D4DDD" w:rsidRDefault="00C76E5F" w:rsidP="009D4DDD">
            <w:pPr>
              <w:pStyle w:val="Heading3"/>
              <w:spacing w:before="142"/>
              <w:ind w:left="0"/>
              <w:outlineLvl w:val="2"/>
              <w:rPr>
                <w:rFonts w:ascii="Verdana" w:hAnsi="Verdana" w:cs="Times New Roman"/>
                <w:bCs w:val="0"/>
                <w:color w:val="002060"/>
                <w:sz w:val="22"/>
                <w:szCs w:val="22"/>
              </w:rPr>
            </w:pPr>
            <w:r w:rsidRPr="009D4DDD">
              <w:rPr>
                <w:rFonts w:ascii="Verdana" w:hAnsi="Verdana" w:cs="Times New Roman"/>
                <w:bCs w:val="0"/>
                <w:color w:val="002060"/>
                <w:sz w:val="22"/>
                <w:szCs w:val="22"/>
              </w:rPr>
              <w:t>8150 IT Service Management and Strategy (Level 8) 15 credits</w:t>
            </w:r>
          </w:p>
          <w:p w14:paraId="674BE9B7" w14:textId="77777777" w:rsidR="00C76E5F" w:rsidRPr="009D4DDD" w:rsidRDefault="00C76E5F" w:rsidP="00C76E5F">
            <w:pPr>
              <w:pStyle w:val="BodyText"/>
              <w:spacing w:before="39" w:line="288" w:lineRule="auto"/>
              <w:ind w:right="1008"/>
              <w:rPr>
                <w:rFonts w:ascii="Verdana" w:hAnsi="Verdana"/>
                <w:sz w:val="22"/>
                <w:szCs w:val="22"/>
              </w:rPr>
            </w:pPr>
            <w:r w:rsidRPr="009D4DDD">
              <w:rPr>
                <w:rFonts w:ascii="Verdana" w:hAnsi="Verdana"/>
                <w:color w:val="020302"/>
                <w:sz w:val="22"/>
                <w:szCs w:val="22"/>
              </w:rPr>
              <w:t xml:space="preserve">This paper covers strategic IT Service Management from the strategic business management perspective. It examines the application and effectiveness of IT Management reference models and frameworks (such as </w:t>
            </w:r>
            <w:proofErr w:type="spellStart"/>
            <w:r w:rsidRPr="009D4DDD">
              <w:rPr>
                <w:rFonts w:ascii="Verdana" w:hAnsi="Verdana"/>
                <w:color w:val="020302"/>
                <w:sz w:val="22"/>
                <w:szCs w:val="22"/>
              </w:rPr>
              <w:t>Cobit</w:t>
            </w:r>
            <w:proofErr w:type="spellEnd"/>
            <w:r w:rsidRPr="009D4DDD">
              <w:rPr>
                <w:rFonts w:ascii="Verdana" w:hAnsi="Verdana"/>
                <w:color w:val="020302"/>
                <w:sz w:val="22"/>
                <w:szCs w:val="22"/>
              </w:rPr>
              <w:t>, IT4IT and ITIL) for the management of IT operations, linking these with strategic business management. The paper examines case studies and research findings for learners to critically evaluate, appraise and summarize the use of the frameworks in IT operations. Class discussions will enrich learning experience to compare theories to real-life examples.</w:t>
            </w:r>
          </w:p>
          <w:p w14:paraId="55432B05" w14:textId="09E475E2" w:rsidR="009D4DDD" w:rsidRDefault="009D4DDD" w:rsidP="00C76E5F">
            <w:pPr>
              <w:spacing w:line="276" w:lineRule="auto"/>
              <w:ind w:right="32"/>
              <w:rPr>
                <w:rFonts w:ascii="Verdana" w:hAnsi="Verdana" w:cs="Times New Roman"/>
              </w:rPr>
            </w:pPr>
          </w:p>
          <w:p w14:paraId="1C8B23F7" w14:textId="77777777" w:rsidR="00D91D0C" w:rsidRDefault="00D91D0C" w:rsidP="00C76E5F">
            <w:pPr>
              <w:spacing w:line="276" w:lineRule="auto"/>
              <w:ind w:right="32"/>
              <w:rPr>
                <w:rFonts w:ascii="Verdana" w:hAnsi="Verdana" w:cs="Times New Roman"/>
              </w:rPr>
            </w:pPr>
            <w:bookmarkStart w:id="0" w:name="_GoBack"/>
            <w:bookmarkEnd w:id="0"/>
          </w:p>
          <w:p w14:paraId="75A0F475" w14:textId="77777777" w:rsidR="009D4DDD" w:rsidRDefault="009D4DDD" w:rsidP="009D4DDD">
            <w:pPr>
              <w:spacing w:line="276" w:lineRule="auto"/>
              <w:rPr>
                <w:rFonts w:ascii="Verdana" w:hAnsi="Verdana" w:cs="Times New Roman"/>
              </w:rPr>
            </w:pPr>
            <w:r>
              <w:rPr>
                <w:rFonts w:ascii="Verdana" w:hAnsi="Verdana" w:cs="Times New Roman"/>
                <w:b/>
                <w:color w:val="002060"/>
              </w:rPr>
              <w:t xml:space="preserve">Copyright </w:t>
            </w:r>
          </w:p>
          <w:p w14:paraId="3ACF2238" w14:textId="77777777" w:rsidR="009D4DDD" w:rsidRDefault="009D4DDD" w:rsidP="009D4DDD">
            <w:pPr>
              <w:spacing w:line="276" w:lineRule="auto"/>
              <w:rPr>
                <w:rFonts w:ascii="Verdana" w:hAnsi="Verdana" w:cs="Times New Roman"/>
              </w:rPr>
            </w:pPr>
            <w:r>
              <w:rPr>
                <w:rFonts w:ascii="Verdana" w:hAnsi="Verdana" w:cs="Times New Roman"/>
              </w:rPr>
              <w:t xml:space="preserve">Illegal photocopying of texts is strictly prohibited and any such material will be confiscated and forwarded to the relevant publisher who owns the intellectual property. If students persist in such illegal replication, then the School will inform the publisher. </w:t>
            </w:r>
          </w:p>
          <w:p w14:paraId="37607F9B" w14:textId="77777777" w:rsidR="009D4DDD" w:rsidRDefault="009D4DDD" w:rsidP="009D4DDD">
            <w:pPr>
              <w:spacing w:line="276" w:lineRule="auto"/>
              <w:rPr>
                <w:rFonts w:ascii="Verdana" w:hAnsi="Verdana" w:cs="Times New Roman"/>
              </w:rPr>
            </w:pPr>
          </w:p>
          <w:p w14:paraId="0C0C3F2B" w14:textId="77777777" w:rsidR="009D4DDD" w:rsidRDefault="009D4DDD" w:rsidP="009D4DDD">
            <w:pPr>
              <w:spacing w:line="276" w:lineRule="auto"/>
              <w:rPr>
                <w:rFonts w:ascii="Verdana" w:hAnsi="Verdana" w:cs="Times New Roman"/>
              </w:rPr>
            </w:pPr>
            <w:r>
              <w:rPr>
                <w:rFonts w:ascii="Verdana" w:hAnsi="Verdana" w:cs="Times New Roman"/>
              </w:rPr>
              <w:t>In New Zealand you cannot copy from a textbook unless the book is out of print or less than 10% of the content is being copied. This is only allowed once. It is illegal to copy a complete book. Such a copy must be destroyed. If you copy a book, you are liable to prosecution under New Zealand law. For a full explanation refer to www. whatiscopyright.org</w:t>
            </w:r>
          </w:p>
          <w:p w14:paraId="4CE010A3" w14:textId="77777777" w:rsidR="009D4DDD" w:rsidRDefault="009D4DDD" w:rsidP="009D4DDD">
            <w:pPr>
              <w:spacing w:line="276" w:lineRule="auto"/>
              <w:rPr>
                <w:rFonts w:ascii="Verdana" w:hAnsi="Verdana" w:cs="Times New Roman"/>
              </w:rPr>
            </w:pPr>
          </w:p>
          <w:p w14:paraId="4AEB2A03" w14:textId="77777777" w:rsidR="009D4DDD" w:rsidRDefault="009D4DDD" w:rsidP="009D4DDD">
            <w:pPr>
              <w:spacing w:line="276" w:lineRule="auto"/>
              <w:rPr>
                <w:rFonts w:ascii="Verdana" w:hAnsi="Verdana" w:cs="Times New Roman"/>
              </w:rPr>
            </w:pPr>
            <w:r>
              <w:rPr>
                <w:rFonts w:ascii="Verdana" w:hAnsi="Verdana" w:cs="Times New Roman"/>
              </w:rPr>
              <w:t xml:space="preserve">Copyright laws grant the creator the exclusive right to reproduce, prepare derivative works, distribute, perform and display the work publicly. Most countries are members of the Bern Convention and the Universal Copyright Convention (UCC) which allow you to protect your works in countries of which you are not a citizen or national. For more details refer to www. whatiscopyright.org </w:t>
            </w:r>
          </w:p>
          <w:p w14:paraId="3AB7850A" w14:textId="77777777" w:rsidR="009D4DDD" w:rsidRDefault="009D4DDD" w:rsidP="009D4DDD">
            <w:pPr>
              <w:spacing w:line="276" w:lineRule="auto"/>
              <w:rPr>
                <w:rFonts w:ascii="Verdana" w:hAnsi="Verdana" w:cs="Times New Roman"/>
              </w:rPr>
            </w:pPr>
          </w:p>
          <w:p w14:paraId="2D77A335" w14:textId="77777777" w:rsidR="009D4DDD" w:rsidRDefault="009D4DDD" w:rsidP="009D4DDD">
            <w:pPr>
              <w:spacing w:line="276" w:lineRule="auto"/>
              <w:rPr>
                <w:rFonts w:ascii="Verdana" w:hAnsi="Verdana" w:cs="Times New Roman"/>
                <w:b/>
                <w:color w:val="002060"/>
              </w:rPr>
            </w:pPr>
          </w:p>
          <w:p w14:paraId="61BCE22C" w14:textId="77777777" w:rsidR="009D4DDD" w:rsidRDefault="009D4DDD" w:rsidP="009D4DDD">
            <w:pPr>
              <w:spacing w:line="276" w:lineRule="auto"/>
              <w:rPr>
                <w:rFonts w:ascii="Verdana" w:hAnsi="Verdana" w:cs="Times New Roman"/>
                <w:b/>
                <w:color w:val="002060"/>
              </w:rPr>
            </w:pPr>
            <w:r>
              <w:rPr>
                <w:rFonts w:ascii="Verdana" w:hAnsi="Verdana" w:cs="Times New Roman"/>
                <w:b/>
                <w:color w:val="002060"/>
              </w:rPr>
              <w:t xml:space="preserve">Library and ProQuest </w:t>
            </w:r>
          </w:p>
          <w:p w14:paraId="263D9B7C" w14:textId="77777777" w:rsidR="009D4DDD" w:rsidRDefault="009D4DDD" w:rsidP="009D4DDD">
            <w:pPr>
              <w:spacing w:line="276" w:lineRule="auto"/>
              <w:rPr>
                <w:rFonts w:ascii="Verdana" w:hAnsi="Verdana" w:cs="Times New Roman"/>
              </w:rPr>
            </w:pPr>
            <w:r>
              <w:rPr>
                <w:rFonts w:ascii="Verdana" w:hAnsi="Verdana" w:cs="Times New Roman"/>
              </w:rPr>
              <w:t xml:space="preserve">Student Support Staff member will explain how our lending library system works. All ICL Business students have access to the joint ICL library. Ask for support and assistance with finding information and completing assignments. </w:t>
            </w:r>
          </w:p>
          <w:p w14:paraId="2482B44C" w14:textId="77777777" w:rsidR="009D4DDD" w:rsidRDefault="009D4DDD" w:rsidP="009D4DDD">
            <w:pPr>
              <w:spacing w:line="276" w:lineRule="auto"/>
              <w:rPr>
                <w:rFonts w:ascii="Verdana" w:hAnsi="Verdana" w:cs="Times New Roman"/>
              </w:rPr>
            </w:pPr>
          </w:p>
          <w:p w14:paraId="454B8FB1" w14:textId="77777777" w:rsidR="009D4DDD" w:rsidRDefault="009D4DDD" w:rsidP="009D4DDD">
            <w:pPr>
              <w:spacing w:line="276" w:lineRule="auto"/>
              <w:rPr>
                <w:rFonts w:ascii="Verdana" w:hAnsi="Verdana" w:cs="Times New Roman"/>
              </w:rPr>
            </w:pPr>
            <w:r>
              <w:rPr>
                <w:rFonts w:ascii="Verdana" w:hAnsi="Verdana" w:cs="Times New Roman"/>
              </w:rPr>
              <w:t xml:space="preserve">You also have access to ProQuest, an electronic database with many resources at your disposal. ProQuest can be accessed for free whilst using the computers or Wi-Fi network whilst on campus. You can access ProQuest on campus using this link: </w:t>
            </w:r>
            <w:hyperlink r:id="rId11" w:history="1">
              <w:r>
                <w:rPr>
                  <w:rStyle w:val="Hyperlink"/>
                  <w:rFonts w:ascii="Verdana" w:hAnsi="Verdana" w:cs="Times New Roman"/>
                </w:rPr>
                <w:t>http://search.proquest.com/business/index?accountid=164702</w:t>
              </w:r>
            </w:hyperlink>
            <w:r>
              <w:rPr>
                <w:rFonts w:ascii="Verdana" w:hAnsi="Verdana" w:cs="Times New Roman"/>
              </w:rPr>
              <w:t xml:space="preserve"> </w:t>
            </w:r>
          </w:p>
          <w:p w14:paraId="7ED44919" w14:textId="77777777" w:rsidR="009D4DDD" w:rsidRDefault="009D4DDD" w:rsidP="009D4DDD">
            <w:pPr>
              <w:spacing w:line="276" w:lineRule="auto"/>
              <w:rPr>
                <w:rFonts w:ascii="Verdana" w:hAnsi="Verdana" w:cs="Times New Roman"/>
              </w:rPr>
            </w:pPr>
          </w:p>
          <w:p w14:paraId="31052F15" w14:textId="77777777" w:rsidR="009D4DDD" w:rsidRDefault="009D4DDD" w:rsidP="009D4DDD">
            <w:pPr>
              <w:spacing w:line="276" w:lineRule="auto"/>
              <w:rPr>
                <w:rFonts w:ascii="Verdana" w:hAnsi="Verdana" w:cs="Times New Roman"/>
              </w:rPr>
            </w:pPr>
            <w:r>
              <w:rPr>
                <w:rFonts w:ascii="Verdana" w:hAnsi="Verdana" w:cs="Times New Roman"/>
              </w:rPr>
              <w:t>Other libraries in Auckland can also be used, e.g. the Auckland Public Library. Public libraries may have lending restrictions for international students, but it is sometimes possible to join a library by paying a refundable deposit.</w:t>
            </w:r>
          </w:p>
          <w:p w14:paraId="2EEBFACB" w14:textId="77777777" w:rsidR="009D4DDD" w:rsidRDefault="009D4DDD" w:rsidP="009D4DDD">
            <w:pPr>
              <w:spacing w:line="276" w:lineRule="auto"/>
              <w:rPr>
                <w:rFonts w:ascii="Verdana" w:hAnsi="Verdana" w:cs="Times New Roman"/>
              </w:rPr>
            </w:pPr>
          </w:p>
          <w:p w14:paraId="2E010022" w14:textId="77777777" w:rsidR="009D4DDD" w:rsidRDefault="009D4DDD" w:rsidP="009D4DDD">
            <w:pPr>
              <w:spacing w:line="276" w:lineRule="auto"/>
              <w:rPr>
                <w:rFonts w:ascii="Verdana" w:hAnsi="Verdana" w:cs="Times New Roman"/>
                <w:b/>
                <w:color w:val="002060"/>
              </w:rPr>
            </w:pPr>
          </w:p>
          <w:p w14:paraId="776EEFA4" w14:textId="77777777" w:rsidR="009D4DDD" w:rsidRDefault="009D4DDD" w:rsidP="009D4DDD">
            <w:pPr>
              <w:spacing w:line="276" w:lineRule="auto"/>
              <w:rPr>
                <w:rFonts w:ascii="Verdana" w:hAnsi="Verdana" w:cs="Times New Roman"/>
                <w:b/>
                <w:color w:val="002060"/>
              </w:rPr>
            </w:pPr>
            <w:r>
              <w:rPr>
                <w:rFonts w:ascii="Verdana" w:hAnsi="Verdana" w:cs="Times New Roman"/>
                <w:b/>
                <w:color w:val="002060"/>
              </w:rPr>
              <w:t xml:space="preserve">Opportunities for Further Study </w:t>
            </w:r>
          </w:p>
          <w:p w14:paraId="75EC57DE" w14:textId="77777777" w:rsidR="009D4DDD" w:rsidRDefault="009D4DDD" w:rsidP="009D4DDD">
            <w:pPr>
              <w:spacing w:line="276" w:lineRule="auto"/>
              <w:rPr>
                <w:rFonts w:ascii="Verdana" w:hAnsi="Verdana" w:cs="Times New Roman"/>
              </w:rPr>
            </w:pPr>
          </w:p>
          <w:p w14:paraId="06F3D211" w14:textId="77777777" w:rsidR="009D4DDD" w:rsidRDefault="009D4DDD" w:rsidP="009D4DDD">
            <w:pPr>
              <w:spacing w:line="276" w:lineRule="auto"/>
              <w:rPr>
                <w:rFonts w:ascii="Verdana" w:hAnsi="Verdana" w:cs="Times New Roman"/>
              </w:rPr>
            </w:pPr>
            <w:r>
              <w:rPr>
                <w:rFonts w:ascii="Verdana" w:hAnsi="Verdana" w:cs="Times New Roman"/>
              </w:rPr>
              <w:t>ICL has an understanding with several institutions regarding the opportunity for further studies for its students. Programmes at Auckland University of Technology, Waikato University and Massey University may take into consideration ICL student applications for some of their doctorate programmes. Successful applications and enrolments are at the individual university’s discretion.</w:t>
            </w:r>
          </w:p>
          <w:p w14:paraId="52CE97BD" w14:textId="77777777" w:rsidR="009D4DDD" w:rsidRDefault="009D4DDD" w:rsidP="009D4DDD">
            <w:pPr>
              <w:spacing w:line="276" w:lineRule="auto"/>
              <w:rPr>
                <w:rFonts w:ascii="Verdana" w:hAnsi="Verdana" w:cs="Times New Roman"/>
              </w:rPr>
            </w:pPr>
          </w:p>
          <w:p w14:paraId="5AA00506" w14:textId="77777777" w:rsidR="009D4DDD" w:rsidRDefault="009D4DDD" w:rsidP="009D4DDD">
            <w:pPr>
              <w:pStyle w:val="BodyText"/>
              <w:spacing w:before="4"/>
              <w:rPr>
                <w:rFonts w:ascii="Verdana" w:hAnsi="Verdana" w:cs="Times New Roman"/>
                <w:b/>
                <w:color w:val="002060"/>
                <w:sz w:val="22"/>
                <w:szCs w:val="22"/>
              </w:rPr>
            </w:pPr>
            <w:r>
              <w:rPr>
                <w:rFonts w:ascii="Verdana" w:hAnsi="Verdana" w:cs="Times New Roman"/>
                <w:b/>
                <w:color w:val="002060"/>
                <w:sz w:val="22"/>
                <w:szCs w:val="22"/>
              </w:rPr>
              <w:t>Further Information</w:t>
            </w:r>
          </w:p>
          <w:p w14:paraId="47EDAF70" w14:textId="77777777" w:rsidR="009D4DDD" w:rsidRDefault="009D4DDD" w:rsidP="009D4DDD">
            <w:pPr>
              <w:pStyle w:val="BodyText"/>
              <w:ind w:left="959"/>
              <w:rPr>
                <w:rFonts w:ascii="Arial" w:hAnsi="Arial" w:cs="Arial"/>
                <w:color w:val="020302"/>
              </w:rPr>
            </w:pPr>
          </w:p>
          <w:p w14:paraId="6BDBF798" w14:textId="047049FC" w:rsidR="009D4DDD" w:rsidRPr="009D4DDD" w:rsidRDefault="009D4DDD" w:rsidP="009D4DDD">
            <w:pPr>
              <w:spacing w:line="276" w:lineRule="auto"/>
              <w:ind w:right="32"/>
              <w:rPr>
                <w:rFonts w:ascii="Verdana" w:hAnsi="Verdana" w:cs="Times New Roman"/>
              </w:rPr>
            </w:pPr>
            <w:r>
              <w:rPr>
                <w:rFonts w:ascii="Verdana" w:hAnsi="Verdana" w:cs="Times New Roman"/>
              </w:rPr>
              <w:t>For further information concerning studying at the ICL Education Group please refer to the following information: Academic Handbook and Student Services Support Handbook.</w:t>
            </w:r>
          </w:p>
        </w:tc>
      </w:tr>
      <w:tr w:rsidR="00B8282D" w:rsidRPr="0011220C" w14:paraId="27C219B1" w14:textId="77777777" w:rsidTr="00C76E5F">
        <w:tc>
          <w:tcPr>
            <w:tcW w:w="10348" w:type="dxa"/>
          </w:tcPr>
          <w:p w14:paraId="2240B73B" w14:textId="03505BF2" w:rsidR="00B8282D" w:rsidRPr="0011220C" w:rsidRDefault="00B8282D" w:rsidP="00B8282D">
            <w:pPr>
              <w:spacing w:line="276" w:lineRule="auto"/>
              <w:rPr>
                <w:rFonts w:ascii="Verdana" w:hAnsi="Verdana" w:cs="Times New Roman"/>
                <w:b/>
                <w:color w:val="002060"/>
              </w:rPr>
            </w:pPr>
          </w:p>
        </w:tc>
      </w:tr>
      <w:tr w:rsidR="00B8282D" w:rsidRPr="0011220C" w14:paraId="635316AE" w14:textId="77777777" w:rsidTr="00C76E5F">
        <w:tc>
          <w:tcPr>
            <w:tcW w:w="10348" w:type="dxa"/>
          </w:tcPr>
          <w:p w14:paraId="79FC68F2" w14:textId="77777777" w:rsidR="00B8282D" w:rsidRPr="0011220C" w:rsidRDefault="00B8282D" w:rsidP="00B8282D">
            <w:pPr>
              <w:spacing w:line="276" w:lineRule="auto"/>
              <w:rPr>
                <w:rFonts w:ascii="Verdana" w:hAnsi="Verdana" w:cs="Times New Roman"/>
              </w:rPr>
            </w:pPr>
          </w:p>
        </w:tc>
      </w:tr>
      <w:tr w:rsidR="00B8282D" w:rsidRPr="0011220C" w14:paraId="7F258902" w14:textId="77777777" w:rsidTr="00C76E5F">
        <w:tc>
          <w:tcPr>
            <w:tcW w:w="10348" w:type="dxa"/>
          </w:tcPr>
          <w:p w14:paraId="0599FA57" w14:textId="47AE772B" w:rsidR="00B8282D" w:rsidRPr="0011220C" w:rsidRDefault="00B8282D" w:rsidP="00B8282D">
            <w:pPr>
              <w:spacing w:line="276" w:lineRule="auto"/>
              <w:rPr>
                <w:rFonts w:ascii="Verdana" w:hAnsi="Verdana" w:cs="Times New Roman"/>
                <w:b/>
                <w:color w:val="002060"/>
              </w:rPr>
            </w:pPr>
          </w:p>
        </w:tc>
      </w:tr>
      <w:tr w:rsidR="00B8282D" w:rsidRPr="0011220C" w14:paraId="08DDEE76" w14:textId="77777777" w:rsidTr="00C76E5F">
        <w:tc>
          <w:tcPr>
            <w:tcW w:w="10348" w:type="dxa"/>
          </w:tcPr>
          <w:p w14:paraId="2A57E44C" w14:textId="7975D868" w:rsidR="00820711" w:rsidRPr="0011220C" w:rsidRDefault="00820711" w:rsidP="00820711">
            <w:pPr>
              <w:pStyle w:val="Heading3"/>
              <w:ind w:left="0"/>
              <w:outlineLvl w:val="2"/>
              <w:rPr>
                <w:rFonts w:ascii="Verdana" w:hAnsi="Verdana" w:cs="Times New Roman"/>
              </w:rPr>
            </w:pPr>
          </w:p>
        </w:tc>
      </w:tr>
      <w:tr w:rsidR="00B8282D" w:rsidRPr="0011220C" w14:paraId="586BFC3A" w14:textId="77777777" w:rsidTr="00C76E5F">
        <w:tc>
          <w:tcPr>
            <w:tcW w:w="10348" w:type="dxa"/>
          </w:tcPr>
          <w:p w14:paraId="4511D6D8" w14:textId="332CE401" w:rsidR="00820711" w:rsidRPr="0011220C" w:rsidRDefault="00820711" w:rsidP="00B8282D">
            <w:pPr>
              <w:spacing w:line="276" w:lineRule="auto"/>
              <w:rPr>
                <w:rFonts w:ascii="Verdana" w:hAnsi="Verdana" w:cs="Times New Roman"/>
                <w:b/>
                <w:color w:val="002060"/>
              </w:rPr>
            </w:pPr>
          </w:p>
        </w:tc>
      </w:tr>
      <w:tr w:rsidR="00B8282D" w:rsidRPr="0011220C" w14:paraId="2460832A" w14:textId="77777777" w:rsidTr="00C76E5F">
        <w:tc>
          <w:tcPr>
            <w:tcW w:w="10348" w:type="dxa"/>
          </w:tcPr>
          <w:p w14:paraId="4F1CF143" w14:textId="77777777" w:rsidR="00B8282D" w:rsidRPr="0011220C" w:rsidRDefault="00B8282D" w:rsidP="00B8282D">
            <w:pPr>
              <w:spacing w:line="276" w:lineRule="auto"/>
              <w:rPr>
                <w:rFonts w:ascii="Verdana" w:hAnsi="Verdana" w:cs="Times New Roman"/>
              </w:rPr>
            </w:pPr>
          </w:p>
        </w:tc>
      </w:tr>
      <w:tr w:rsidR="00B8282D" w:rsidRPr="0011220C" w14:paraId="5271A5C0" w14:textId="77777777" w:rsidTr="00C76E5F">
        <w:tc>
          <w:tcPr>
            <w:tcW w:w="10348" w:type="dxa"/>
          </w:tcPr>
          <w:p w14:paraId="2594A459" w14:textId="0B1E93CD" w:rsidR="00B8282D" w:rsidRPr="0011220C" w:rsidRDefault="00B8282D" w:rsidP="00B8282D">
            <w:pPr>
              <w:spacing w:line="276" w:lineRule="auto"/>
              <w:rPr>
                <w:rFonts w:ascii="Verdana" w:hAnsi="Verdana" w:cs="Times New Roman"/>
                <w:b/>
                <w:color w:val="002060"/>
              </w:rPr>
            </w:pPr>
          </w:p>
        </w:tc>
      </w:tr>
      <w:tr w:rsidR="00B8282D" w:rsidRPr="0011220C" w14:paraId="58E53E36" w14:textId="77777777" w:rsidTr="00C76E5F">
        <w:tc>
          <w:tcPr>
            <w:tcW w:w="10348" w:type="dxa"/>
          </w:tcPr>
          <w:p w14:paraId="64241FCF" w14:textId="77777777" w:rsidR="00B8282D" w:rsidRPr="0011220C" w:rsidRDefault="00B8282D" w:rsidP="00B8282D">
            <w:pPr>
              <w:spacing w:line="276" w:lineRule="auto"/>
              <w:rPr>
                <w:rFonts w:ascii="Verdana" w:hAnsi="Verdana" w:cs="Times New Roman"/>
              </w:rPr>
            </w:pPr>
          </w:p>
        </w:tc>
      </w:tr>
      <w:tr w:rsidR="00B8282D" w:rsidRPr="0011220C" w14:paraId="5ABF2F9D" w14:textId="77777777" w:rsidTr="00C76E5F">
        <w:tc>
          <w:tcPr>
            <w:tcW w:w="10348" w:type="dxa"/>
          </w:tcPr>
          <w:p w14:paraId="6D907AAD" w14:textId="2F18D785" w:rsidR="00B8282D" w:rsidRPr="0011220C" w:rsidRDefault="00B8282D" w:rsidP="00B8282D">
            <w:pPr>
              <w:spacing w:line="276" w:lineRule="auto"/>
              <w:rPr>
                <w:rFonts w:ascii="Verdana" w:hAnsi="Verdana" w:cs="Times New Roman"/>
                <w:b/>
                <w:color w:val="002060"/>
              </w:rPr>
            </w:pPr>
          </w:p>
        </w:tc>
      </w:tr>
      <w:tr w:rsidR="00B8282D" w:rsidRPr="0011220C" w14:paraId="5FC07EF9" w14:textId="77777777" w:rsidTr="00C76E5F">
        <w:tc>
          <w:tcPr>
            <w:tcW w:w="10348" w:type="dxa"/>
          </w:tcPr>
          <w:p w14:paraId="56965179" w14:textId="08E72EDF" w:rsidR="00820711" w:rsidRPr="0011220C" w:rsidRDefault="00820711" w:rsidP="00820711">
            <w:pPr>
              <w:spacing w:line="276" w:lineRule="auto"/>
              <w:rPr>
                <w:rFonts w:ascii="Verdana" w:hAnsi="Verdana" w:cs="Times New Roman"/>
              </w:rPr>
            </w:pPr>
          </w:p>
        </w:tc>
      </w:tr>
      <w:tr w:rsidR="00B8282D" w:rsidRPr="0011220C" w14:paraId="3EE3E0AF" w14:textId="77777777" w:rsidTr="00C76E5F">
        <w:tc>
          <w:tcPr>
            <w:tcW w:w="10348" w:type="dxa"/>
          </w:tcPr>
          <w:p w14:paraId="76D4057F" w14:textId="6710DE0F" w:rsidR="00B8282D" w:rsidRPr="0011220C" w:rsidRDefault="00B8282D" w:rsidP="00B8282D">
            <w:pPr>
              <w:spacing w:line="276" w:lineRule="auto"/>
              <w:rPr>
                <w:rFonts w:ascii="Verdana" w:hAnsi="Verdana" w:cs="Times New Roman"/>
                <w:b/>
                <w:color w:val="002060"/>
              </w:rPr>
            </w:pPr>
          </w:p>
        </w:tc>
      </w:tr>
      <w:tr w:rsidR="00B8282D" w:rsidRPr="0011220C" w14:paraId="7A9E900F" w14:textId="77777777" w:rsidTr="00C76E5F">
        <w:tc>
          <w:tcPr>
            <w:tcW w:w="10348" w:type="dxa"/>
          </w:tcPr>
          <w:p w14:paraId="000FD658" w14:textId="77777777" w:rsidR="00B8282D" w:rsidRPr="0011220C" w:rsidRDefault="00B8282D" w:rsidP="00B8282D">
            <w:pPr>
              <w:spacing w:line="276" w:lineRule="auto"/>
              <w:rPr>
                <w:rFonts w:ascii="Verdana" w:hAnsi="Verdana" w:cs="Times New Roman"/>
              </w:rPr>
            </w:pPr>
          </w:p>
        </w:tc>
      </w:tr>
      <w:tr w:rsidR="00B8282D" w:rsidRPr="0011220C" w14:paraId="77D09088" w14:textId="77777777" w:rsidTr="00C76E5F">
        <w:tc>
          <w:tcPr>
            <w:tcW w:w="10348" w:type="dxa"/>
          </w:tcPr>
          <w:p w14:paraId="30098218" w14:textId="0D23D000" w:rsidR="00B8282D" w:rsidRPr="0011220C" w:rsidRDefault="00B8282D" w:rsidP="00B8282D">
            <w:pPr>
              <w:spacing w:line="276" w:lineRule="auto"/>
              <w:rPr>
                <w:rFonts w:ascii="Verdana" w:hAnsi="Verdana" w:cs="Times New Roman"/>
                <w:b/>
                <w:color w:val="002060"/>
              </w:rPr>
            </w:pPr>
          </w:p>
        </w:tc>
      </w:tr>
      <w:tr w:rsidR="00B8282D" w:rsidRPr="0011220C" w14:paraId="66E3E90B" w14:textId="77777777" w:rsidTr="00C76E5F">
        <w:tc>
          <w:tcPr>
            <w:tcW w:w="10348" w:type="dxa"/>
          </w:tcPr>
          <w:p w14:paraId="1745ABFE" w14:textId="31EF4EB7" w:rsidR="0011220C" w:rsidRPr="00821B5D" w:rsidRDefault="0011220C" w:rsidP="00821B5D">
            <w:pPr>
              <w:pStyle w:val="BodyText"/>
              <w:rPr>
                <w:rFonts w:ascii="Verdana" w:hAnsi="Verdana" w:cs="Times New Roman"/>
                <w:sz w:val="22"/>
                <w:szCs w:val="22"/>
              </w:rPr>
            </w:pPr>
          </w:p>
        </w:tc>
      </w:tr>
    </w:tbl>
    <w:p w14:paraId="607C23CF" w14:textId="26E97D3A" w:rsidR="000237D3" w:rsidRPr="0011220C" w:rsidRDefault="000237D3" w:rsidP="00FC0DE0">
      <w:pPr>
        <w:pStyle w:val="Heading1"/>
        <w:ind w:left="0"/>
        <w:rPr>
          <w:rFonts w:ascii="Verdana" w:hAnsi="Verdana" w:cs="Times New Roman"/>
        </w:rPr>
      </w:pPr>
    </w:p>
    <w:sectPr w:rsidR="000237D3" w:rsidRPr="0011220C" w:rsidSect="00FC0DE0">
      <w:footerReference w:type="default" r:id="rId12"/>
      <w:pgSz w:w="11910" w:h="16840"/>
      <w:pgMar w:top="1540" w:right="740" w:bottom="720" w:left="740" w:header="0" w:footer="5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F0E35" w14:textId="77777777" w:rsidR="00B8282D" w:rsidRDefault="00B8282D">
      <w:r>
        <w:separator/>
      </w:r>
    </w:p>
  </w:endnote>
  <w:endnote w:type="continuationSeparator" w:id="0">
    <w:p w14:paraId="25C25D40" w14:textId="77777777" w:rsidR="00B8282D" w:rsidRDefault="00B82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altName w:val="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890CA" w14:textId="77777777" w:rsidR="00B8282D" w:rsidRDefault="00B8282D">
    <w:pPr>
      <w:pStyle w:val="BodyText"/>
      <w:spacing w:line="14" w:lineRule="auto"/>
      <w:rPr>
        <w:sz w:val="20"/>
      </w:rPr>
    </w:pPr>
    <w:r>
      <w:rPr>
        <w:noProof/>
        <w:lang w:val="en-NZ" w:eastAsia="en-NZ" w:bidi="ar-SA"/>
      </w:rPr>
      <mc:AlternateContent>
        <mc:Choice Requires="wps">
          <w:drawing>
            <wp:anchor distT="0" distB="0" distL="114300" distR="114300" simplePos="0" relativeHeight="503302184" behindDoc="1" locked="0" layoutInCell="1" allowOverlap="1" wp14:anchorId="77A8CEA6" wp14:editId="220CBFCD">
              <wp:simplePos x="0" y="0"/>
              <wp:positionH relativeFrom="page">
                <wp:posOffset>3667125</wp:posOffset>
              </wp:positionH>
              <wp:positionV relativeFrom="bottomMargin">
                <wp:align>top</wp:align>
              </wp:positionV>
              <wp:extent cx="3382645" cy="161925"/>
              <wp:effectExtent l="0" t="0" r="8255" b="952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64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90E73" w14:textId="5D801FB7" w:rsidR="00B8282D" w:rsidRDefault="00B8282D" w:rsidP="00AC46C8">
                          <w:pPr>
                            <w:tabs>
                              <w:tab w:val="left" w:pos="4839"/>
                            </w:tabs>
                            <w:spacing w:before="20"/>
                            <w:rPr>
                              <w:sz w:val="16"/>
                            </w:rPr>
                          </w:pPr>
                          <w:r w:rsidRPr="00AC46C8">
                            <w:rPr>
                              <w:rFonts w:ascii="Verdana" w:hAnsi="Verdana"/>
                              <w:color w:val="081E3F"/>
                              <w:sz w:val="10"/>
                              <w:szCs w:val="10"/>
                            </w:rPr>
                            <w:t xml:space="preserve">ICL Graduate Business School </w:t>
                          </w:r>
                          <w:r w:rsidR="007A6561">
                            <w:rPr>
                              <w:rFonts w:ascii="Verdana" w:hAnsi="Verdana"/>
                              <w:color w:val="081E3F"/>
                              <w:sz w:val="10"/>
                              <w:szCs w:val="10"/>
                            </w:rPr>
                            <w:t>Postgraduate Diploma in</w:t>
                          </w:r>
                          <w:r w:rsidRPr="00AC46C8">
                            <w:rPr>
                              <w:rFonts w:ascii="Verdana" w:hAnsi="Verdana"/>
                              <w:color w:val="081E3F"/>
                              <w:sz w:val="10"/>
                              <w:szCs w:val="10"/>
                            </w:rPr>
                            <w:t xml:space="preserve"> </w:t>
                          </w:r>
                          <w:r w:rsidR="00896722">
                            <w:rPr>
                              <w:rFonts w:ascii="Verdana" w:hAnsi="Verdana"/>
                              <w:color w:val="081E3F"/>
                              <w:sz w:val="10"/>
                              <w:szCs w:val="10"/>
                            </w:rPr>
                            <w:t>Business Informatics</w:t>
                          </w:r>
                          <w:r>
                            <w:rPr>
                              <w:color w:val="081E3F"/>
                              <w:sz w:val="16"/>
                            </w:rPr>
                            <w:tab/>
                          </w:r>
                          <w:r>
                            <w:fldChar w:fldCharType="begin"/>
                          </w:r>
                          <w:r>
                            <w:rPr>
                              <w:color w:val="081E3F"/>
                              <w:sz w:val="16"/>
                            </w:rPr>
                            <w:instrText xml:space="preserve"> PAGE </w:instrText>
                          </w:r>
                          <w:r>
                            <w:fldChar w:fldCharType="separate"/>
                          </w:r>
                          <w:r>
                            <w:rPr>
                              <w:noProof/>
                              <w:color w:val="081E3F"/>
                              <w:sz w:val="16"/>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A8CEA6" id="_x0000_t202" coordsize="21600,21600" o:spt="202" path="m,l,21600r21600,l21600,xe">
              <v:stroke joinstyle="miter"/>
              <v:path gradientshapeok="t" o:connecttype="rect"/>
            </v:shapetype>
            <v:shape id="Text Box 1" o:spid="_x0000_s1026" type="#_x0000_t202" style="position:absolute;margin-left:288.75pt;margin-top:0;width:266.35pt;height:12.75pt;z-index:-14296;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" filled="f" stroked="f">
              <v:textbox inset="0,0,0,0">
                <w:txbxContent>
                  <w:p w14:paraId="09590E73" w14:textId="5D801FB7" w:rsidR="00B8282D" w:rsidRDefault="00B8282D" w:rsidP="00AC46C8">
                    <w:pPr>
                      <w:tabs>
                        <w:tab w:val="left" w:pos="4839"/>
                      </w:tabs>
                      <w:spacing w:before="20"/>
                      <w:rPr>
                        <w:sz w:val="16"/>
                      </w:rPr>
                    </w:pPr>
                    <w:r w:rsidRPr="00AC46C8">
                      <w:rPr>
                        <w:rFonts w:ascii="Verdana" w:hAnsi="Verdana"/>
                        <w:color w:val="081E3F"/>
                        <w:sz w:val="10"/>
                        <w:szCs w:val="10"/>
                      </w:rPr>
                      <w:t xml:space="preserve">ICL Graduate Business School </w:t>
                    </w:r>
                    <w:r w:rsidR="007A6561">
                      <w:rPr>
                        <w:rFonts w:ascii="Verdana" w:hAnsi="Verdana"/>
                        <w:color w:val="081E3F"/>
                        <w:sz w:val="10"/>
                        <w:szCs w:val="10"/>
                      </w:rPr>
                      <w:t>Postgraduate Diploma in</w:t>
                    </w:r>
                    <w:r w:rsidRPr="00AC46C8">
                      <w:rPr>
                        <w:rFonts w:ascii="Verdana" w:hAnsi="Verdana"/>
                        <w:color w:val="081E3F"/>
                        <w:sz w:val="10"/>
                        <w:szCs w:val="10"/>
                      </w:rPr>
                      <w:t xml:space="preserve"> </w:t>
                    </w:r>
                    <w:r w:rsidR="00896722">
                      <w:rPr>
                        <w:rFonts w:ascii="Verdana" w:hAnsi="Verdana"/>
                        <w:color w:val="081E3F"/>
                        <w:sz w:val="10"/>
                        <w:szCs w:val="10"/>
                      </w:rPr>
                      <w:t>Business Informatics</w:t>
                    </w:r>
                    <w:r>
                      <w:rPr>
                        <w:color w:val="081E3F"/>
                        <w:sz w:val="16"/>
                      </w:rPr>
                      <w:tab/>
                    </w:r>
                    <w:r>
                      <w:fldChar w:fldCharType="begin"/>
                    </w:r>
                    <w:r>
                      <w:rPr>
                        <w:color w:val="081E3F"/>
                        <w:sz w:val="16"/>
                      </w:rPr>
                      <w:instrText xml:space="preserve"> PAGE </w:instrText>
                    </w:r>
                    <w:r>
                      <w:fldChar w:fldCharType="separate"/>
                    </w:r>
                    <w:r>
                      <w:rPr>
                        <w:noProof/>
                        <w:color w:val="081E3F"/>
                        <w:sz w:val="16"/>
                      </w:rPr>
                      <w:t>10</w:t>
                    </w:r>
                    <w:r>
                      <w:fldChar w:fldCharType="end"/>
                    </w:r>
                  </w:p>
                </w:txbxContent>
              </v:textbox>
              <w10:wrap anchorx="page" anchory="margin"/>
            </v:shape>
          </w:pict>
        </mc:Fallback>
      </mc:AlternateContent>
    </w:r>
    <w:r>
      <w:rPr>
        <w:noProof/>
        <w:lang w:val="en-NZ" w:eastAsia="en-NZ" w:bidi="ar-SA"/>
      </w:rPr>
      <mc:AlternateContent>
        <mc:Choice Requires="wps">
          <w:drawing>
            <wp:anchor distT="0" distB="0" distL="114300" distR="114300" simplePos="0" relativeHeight="503302160" behindDoc="1" locked="0" layoutInCell="1" allowOverlap="1" wp14:anchorId="1DABB6EB" wp14:editId="5F952492">
              <wp:simplePos x="0" y="0"/>
              <wp:positionH relativeFrom="page">
                <wp:posOffset>6831965</wp:posOffset>
              </wp:positionH>
              <wp:positionV relativeFrom="page">
                <wp:posOffset>10259695</wp:posOffset>
              </wp:positionV>
              <wp:extent cx="0" cy="78740"/>
              <wp:effectExtent l="12065" t="10795" r="6985" b="571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740"/>
                      </a:xfrm>
                      <a:prstGeom prst="line">
                        <a:avLst/>
                      </a:prstGeom>
                      <a:noFill/>
                      <a:ln w="9004">
                        <a:solidFill>
                          <a:srgbClr val="0089C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8D522C" id="Line 2" o:spid="_x0000_s1026" style="position:absolute;z-index:-1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7.95pt,807.85pt" to="537.95pt,8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" strokecolor="#0089cf" strokeweight=".25011mm">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A4E46C" w14:textId="77777777" w:rsidR="00B8282D" w:rsidRDefault="00B8282D">
      <w:r>
        <w:separator/>
      </w:r>
    </w:p>
  </w:footnote>
  <w:footnote w:type="continuationSeparator" w:id="0">
    <w:p w14:paraId="6DD1C0B5" w14:textId="77777777" w:rsidR="00B8282D" w:rsidRDefault="00B828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93535"/>
    <w:multiLevelType w:val="hybridMultilevel"/>
    <w:tmpl w:val="E950448A"/>
    <w:lvl w:ilvl="0" w:tplc="E996D908">
      <w:start w:val="1"/>
      <w:numFmt w:val="decimalZero"/>
      <w:lvlText w:val="%1"/>
      <w:lvlJc w:val="left"/>
      <w:pPr>
        <w:ind w:left="677" w:hanging="567"/>
        <w:jc w:val="left"/>
      </w:pPr>
      <w:rPr>
        <w:rFonts w:ascii="Century Gothic" w:eastAsia="Century Gothic" w:hAnsi="Century Gothic" w:cs="Century Gothic" w:hint="default"/>
        <w:b/>
        <w:bCs/>
        <w:color w:val="0089CF"/>
        <w:spacing w:val="-1"/>
        <w:w w:val="100"/>
        <w:sz w:val="18"/>
        <w:szCs w:val="18"/>
        <w:lang w:val="en-US" w:eastAsia="en-US" w:bidi="en-US"/>
      </w:rPr>
    </w:lvl>
    <w:lvl w:ilvl="1" w:tplc="93AE1CE4">
      <w:numFmt w:val="bullet"/>
      <w:lvlText w:val="•"/>
      <w:lvlJc w:val="left"/>
      <w:pPr>
        <w:ind w:left="1654" w:hanging="567"/>
      </w:pPr>
      <w:rPr>
        <w:rFonts w:hint="default"/>
        <w:lang w:val="en-US" w:eastAsia="en-US" w:bidi="en-US"/>
      </w:rPr>
    </w:lvl>
    <w:lvl w:ilvl="2" w:tplc="D26C2F30">
      <w:numFmt w:val="bullet"/>
      <w:lvlText w:val="•"/>
      <w:lvlJc w:val="left"/>
      <w:pPr>
        <w:ind w:left="2629" w:hanging="567"/>
      </w:pPr>
      <w:rPr>
        <w:rFonts w:hint="default"/>
        <w:lang w:val="en-US" w:eastAsia="en-US" w:bidi="en-US"/>
      </w:rPr>
    </w:lvl>
    <w:lvl w:ilvl="3" w:tplc="D17C0460">
      <w:numFmt w:val="bullet"/>
      <w:lvlText w:val="•"/>
      <w:lvlJc w:val="left"/>
      <w:pPr>
        <w:ind w:left="3603" w:hanging="567"/>
      </w:pPr>
      <w:rPr>
        <w:rFonts w:hint="default"/>
        <w:lang w:val="en-US" w:eastAsia="en-US" w:bidi="en-US"/>
      </w:rPr>
    </w:lvl>
    <w:lvl w:ilvl="4" w:tplc="1A1C1632">
      <w:numFmt w:val="bullet"/>
      <w:lvlText w:val="•"/>
      <w:lvlJc w:val="left"/>
      <w:pPr>
        <w:ind w:left="4578" w:hanging="567"/>
      </w:pPr>
      <w:rPr>
        <w:rFonts w:hint="default"/>
        <w:lang w:val="en-US" w:eastAsia="en-US" w:bidi="en-US"/>
      </w:rPr>
    </w:lvl>
    <w:lvl w:ilvl="5" w:tplc="D7FC723E">
      <w:numFmt w:val="bullet"/>
      <w:lvlText w:val="•"/>
      <w:lvlJc w:val="left"/>
      <w:pPr>
        <w:ind w:left="5552" w:hanging="567"/>
      </w:pPr>
      <w:rPr>
        <w:rFonts w:hint="default"/>
        <w:lang w:val="en-US" w:eastAsia="en-US" w:bidi="en-US"/>
      </w:rPr>
    </w:lvl>
    <w:lvl w:ilvl="6" w:tplc="3A9CD644">
      <w:numFmt w:val="bullet"/>
      <w:lvlText w:val="•"/>
      <w:lvlJc w:val="left"/>
      <w:pPr>
        <w:ind w:left="6527" w:hanging="567"/>
      </w:pPr>
      <w:rPr>
        <w:rFonts w:hint="default"/>
        <w:lang w:val="en-US" w:eastAsia="en-US" w:bidi="en-US"/>
      </w:rPr>
    </w:lvl>
    <w:lvl w:ilvl="7" w:tplc="9F8061AC">
      <w:numFmt w:val="bullet"/>
      <w:lvlText w:val="•"/>
      <w:lvlJc w:val="left"/>
      <w:pPr>
        <w:ind w:left="7501" w:hanging="567"/>
      </w:pPr>
      <w:rPr>
        <w:rFonts w:hint="default"/>
        <w:lang w:val="en-US" w:eastAsia="en-US" w:bidi="en-US"/>
      </w:rPr>
    </w:lvl>
    <w:lvl w:ilvl="8" w:tplc="8A28C7F2">
      <w:numFmt w:val="bullet"/>
      <w:lvlText w:val="•"/>
      <w:lvlJc w:val="left"/>
      <w:pPr>
        <w:ind w:left="8476" w:hanging="567"/>
      </w:pPr>
      <w:rPr>
        <w:rFonts w:hint="default"/>
        <w:lang w:val="en-US" w:eastAsia="en-US" w:bidi="en-US"/>
      </w:rPr>
    </w:lvl>
  </w:abstractNum>
  <w:abstractNum w:abstractNumId="1" w15:restartNumberingAfterBreak="0">
    <w:nsid w:val="11440B35"/>
    <w:multiLevelType w:val="hybridMultilevel"/>
    <w:tmpl w:val="38E8A7DE"/>
    <w:lvl w:ilvl="0" w:tplc="9E383528">
      <w:numFmt w:val="bullet"/>
      <w:lvlText w:val="•"/>
      <w:lvlJc w:val="left"/>
      <w:pPr>
        <w:ind w:left="1319" w:hanging="360"/>
      </w:pPr>
      <w:rPr>
        <w:rFonts w:ascii="Century Gothic" w:eastAsia="Century Gothic" w:hAnsi="Century Gothic" w:cs="Century Gothic" w:hint="default"/>
        <w:color w:val="020302"/>
        <w:spacing w:val="-1"/>
        <w:w w:val="100"/>
        <w:sz w:val="18"/>
        <w:szCs w:val="18"/>
        <w:lang w:val="en-US" w:eastAsia="en-US" w:bidi="en-US"/>
      </w:rPr>
    </w:lvl>
    <w:lvl w:ilvl="1" w:tplc="8EE44D8E">
      <w:numFmt w:val="bullet"/>
      <w:lvlText w:val="•"/>
      <w:lvlJc w:val="left"/>
      <w:pPr>
        <w:ind w:left="2230" w:hanging="360"/>
      </w:pPr>
      <w:rPr>
        <w:rFonts w:hint="default"/>
        <w:lang w:val="en-US" w:eastAsia="en-US" w:bidi="en-US"/>
      </w:rPr>
    </w:lvl>
    <w:lvl w:ilvl="2" w:tplc="C508516A">
      <w:numFmt w:val="bullet"/>
      <w:lvlText w:val="•"/>
      <w:lvlJc w:val="left"/>
      <w:pPr>
        <w:ind w:left="3141" w:hanging="360"/>
      </w:pPr>
      <w:rPr>
        <w:rFonts w:hint="default"/>
        <w:lang w:val="en-US" w:eastAsia="en-US" w:bidi="en-US"/>
      </w:rPr>
    </w:lvl>
    <w:lvl w:ilvl="3" w:tplc="B4D4AB10">
      <w:numFmt w:val="bullet"/>
      <w:lvlText w:val="•"/>
      <w:lvlJc w:val="left"/>
      <w:pPr>
        <w:ind w:left="4051" w:hanging="360"/>
      </w:pPr>
      <w:rPr>
        <w:rFonts w:hint="default"/>
        <w:lang w:val="en-US" w:eastAsia="en-US" w:bidi="en-US"/>
      </w:rPr>
    </w:lvl>
    <w:lvl w:ilvl="4" w:tplc="06C4CD5A">
      <w:numFmt w:val="bullet"/>
      <w:lvlText w:val="•"/>
      <w:lvlJc w:val="left"/>
      <w:pPr>
        <w:ind w:left="4962" w:hanging="360"/>
      </w:pPr>
      <w:rPr>
        <w:rFonts w:hint="default"/>
        <w:lang w:val="en-US" w:eastAsia="en-US" w:bidi="en-US"/>
      </w:rPr>
    </w:lvl>
    <w:lvl w:ilvl="5" w:tplc="9AE6E184">
      <w:numFmt w:val="bullet"/>
      <w:lvlText w:val="•"/>
      <w:lvlJc w:val="left"/>
      <w:pPr>
        <w:ind w:left="5872" w:hanging="360"/>
      </w:pPr>
      <w:rPr>
        <w:rFonts w:hint="default"/>
        <w:lang w:val="en-US" w:eastAsia="en-US" w:bidi="en-US"/>
      </w:rPr>
    </w:lvl>
    <w:lvl w:ilvl="6" w:tplc="1B18BF54">
      <w:numFmt w:val="bullet"/>
      <w:lvlText w:val="•"/>
      <w:lvlJc w:val="left"/>
      <w:pPr>
        <w:ind w:left="6783" w:hanging="360"/>
      </w:pPr>
      <w:rPr>
        <w:rFonts w:hint="default"/>
        <w:lang w:val="en-US" w:eastAsia="en-US" w:bidi="en-US"/>
      </w:rPr>
    </w:lvl>
    <w:lvl w:ilvl="7" w:tplc="9EC44D48">
      <w:numFmt w:val="bullet"/>
      <w:lvlText w:val="•"/>
      <w:lvlJc w:val="left"/>
      <w:pPr>
        <w:ind w:left="7693" w:hanging="360"/>
      </w:pPr>
      <w:rPr>
        <w:rFonts w:hint="default"/>
        <w:lang w:val="en-US" w:eastAsia="en-US" w:bidi="en-US"/>
      </w:rPr>
    </w:lvl>
    <w:lvl w:ilvl="8" w:tplc="189691F4">
      <w:numFmt w:val="bullet"/>
      <w:lvlText w:val="•"/>
      <w:lvlJc w:val="left"/>
      <w:pPr>
        <w:ind w:left="8604" w:hanging="360"/>
      </w:pPr>
      <w:rPr>
        <w:rFonts w:hint="default"/>
        <w:lang w:val="en-US" w:eastAsia="en-US" w:bidi="en-US"/>
      </w:rPr>
    </w:lvl>
  </w:abstractNum>
  <w:abstractNum w:abstractNumId="2" w15:restartNumberingAfterBreak="0">
    <w:nsid w:val="1AEE6535"/>
    <w:multiLevelType w:val="hybridMultilevel"/>
    <w:tmpl w:val="B9B49E0C"/>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21585B2B"/>
    <w:multiLevelType w:val="hybridMultilevel"/>
    <w:tmpl w:val="B83C4FBC"/>
    <w:lvl w:ilvl="0" w:tplc="0452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3B39AA"/>
    <w:multiLevelType w:val="hybridMultilevel"/>
    <w:tmpl w:val="BE30C0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A3332F0"/>
    <w:multiLevelType w:val="hybridMultilevel"/>
    <w:tmpl w:val="B1522F42"/>
    <w:lvl w:ilvl="0" w:tplc="6B12F49C">
      <w:start w:val="1"/>
      <w:numFmt w:val="lowerLetter"/>
      <w:lvlText w:val="%1)"/>
      <w:lvlJc w:val="left"/>
      <w:pPr>
        <w:ind w:left="1186" w:hanging="240"/>
        <w:jc w:val="left"/>
      </w:pPr>
      <w:rPr>
        <w:rFonts w:ascii="Century Gothic" w:eastAsia="Century Gothic" w:hAnsi="Century Gothic" w:cs="Century Gothic" w:hint="default"/>
        <w:color w:val="020302"/>
        <w:spacing w:val="-1"/>
        <w:w w:val="100"/>
        <w:sz w:val="18"/>
        <w:szCs w:val="18"/>
        <w:lang w:val="en-US" w:eastAsia="en-US" w:bidi="en-US"/>
      </w:rPr>
    </w:lvl>
    <w:lvl w:ilvl="1" w:tplc="A0AC9898">
      <w:numFmt w:val="bullet"/>
      <w:lvlText w:val="•"/>
      <w:lvlJc w:val="left"/>
      <w:pPr>
        <w:ind w:left="2104" w:hanging="240"/>
      </w:pPr>
      <w:rPr>
        <w:rFonts w:hint="default"/>
        <w:lang w:val="en-US" w:eastAsia="en-US" w:bidi="en-US"/>
      </w:rPr>
    </w:lvl>
    <w:lvl w:ilvl="2" w:tplc="7BA27D12">
      <w:numFmt w:val="bullet"/>
      <w:lvlText w:val="•"/>
      <w:lvlJc w:val="left"/>
      <w:pPr>
        <w:ind w:left="3029" w:hanging="240"/>
      </w:pPr>
      <w:rPr>
        <w:rFonts w:hint="default"/>
        <w:lang w:val="en-US" w:eastAsia="en-US" w:bidi="en-US"/>
      </w:rPr>
    </w:lvl>
    <w:lvl w:ilvl="3" w:tplc="AE18535A">
      <w:numFmt w:val="bullet"/>
      <w:lvlText w:val="•"/>
      <w:lvlJc w:val="left"/>
      <w:pPr>
        <w:ind w:left="3953" w:hanging="240"/>
      </w:pPr>
      <w:rPr>
        <w:rFonts w:hint="default"/>
        <w:lang w:val="en-US" w:eastAsia="en-US" w:bidi="en-US"/>
      </w:rPr>
    </w:lvl>
    <w:lvl w:ilvl="4" w:tplc="036EDA0A">
      <w:numFmt w:val="bullet"/>
      <w:lvlText w:val="•"/>
      <w:lvlJc w:val="left"/>
      <w:pPr>
        <w:ind w:left="4878" w:hanging="240"/>
      </w:pPr>
      <w:rPr>
        <w:rFonts w:hint="default"/>
        <w:lang w:val="en-US" w:eastAsia="en-US" w:bidi="en-US"/>
      </w:rPr>
    </w:lvl>
    <w:lvl w:ilvl="5" w:tplc="49B05A10">
      <w:numFmt w:val="bullet"/>
      <w:lvlText w:val="•"/>
      <w:lvlJc w:val="left"/>
      <w:pPr>
        <w:ind w:left="5802" w:hanging="240"/>
      </w:pPr>
      <w:rPr>
        <w:rFonts w:hint="default"/>
        <w:lang w:val="en-US" w:eastAsia="en-US" w:bidi="en-US"/>
      </w:rPr>
    </w:lvl>
    <w:lvl w:ilvl="6" w:tplc="6B24A84A">
      <w:numFmt w:val="bullet"/>
      <w:lvlText w:val="•"/>
      <w:lvlJc w:val="left"/>
      <w:pPr>
        <w:ind w:left="6727" w:hanging="240"/>
      </w:pPr>
      <w:rPr>
        <w:rFonts w:hint="default"/>
        <w:lang w:val="en-US" w:eastAsia="en-US" w:bidi="en-US"/>
      </w:rPr>
    </w:lvl>
    <w:lvl w:ilvl="7" w:tplc="C8365180">
      <w:numFmt w:val="bullet"/>
      <w:lvlText w:val="•"/>
      <w:lvlJc w:val="left"/>
      <w:pPr>
        <w:ind w:left="7651" w:hanging="240"/>
      </w:pPr>
      <w:rPr>
        <w:rFonts w:hint="default"/>
        <w:lang w:val="en-US" w:eastAsia="en-US" w:bidi="en-US"/>
      </w:rPr>
    </w:lvl>
    <w:lvl w:ilvl="8" w:tplc="F58476E0">
      <w:numFmt w:val="bullet"/>
      <w:lvlText w:val="•"/>
      <w:lvlJc w:val="left"/>
      <w:pPr>
        <w:ind w:left="8576" w:hanging="240"/>
      </w:pPr>
      <w:rPr>
        <w:rFonts w:hint="default"/>
        <w:lang w:val="en-US" w:eastAsia="en-US" w:bidi="en-US"/>
      </w:rPr>
    </w:lvl>
  </w:abstractNum>
  <w:abstractNum w:abstractNumId="6" w15:restartNumberingAfterBreak="0">
    <w:nsid w:val="2F4A69E5"/>
    <w:multiLevelType w:val="hybridMultilevel"/>
    <w:tmpl w:val="D51C09F8"/>
    <w:lvl w:ilvl="0" w:tplc="CAEA2962">
      <w:start w:val="1"/>
      <w:numFmt w:val="decimal"/>
      <w:lvlText w:val="%1."/>
      <w:lvlJc w:val="left"/>
      <w:pPr>
        <w:ind w:left="360" w:hanging="360"/>
        <w:jc w:val="left"/>
      </w:pPr>
      <w:rPr>
        <w:rFonts w:ascii="Century Gothic" w:eastAsia="Century Gothic" w:hAnsi="Century Gothic" w:cs="Century Gothic" w:hint="default"/>
        <w:color w:val="020302"/>
        <w:spacing w:val="-1"/>
        <w:w w:val="100"/>
        <w:sz w:val="18"/>
        <w:szCs w:val="18"/>
        <w:lang w:val="en-US" w:eastAsia="en-US" w:bidi="en-US"/>
      </w:rPr>
    </w:lvl>
    <w:lvl w:ilvl="1" w:tplc="FA68EE3E">
      <w:numFmt w:val="bullet"/>
      <w:lvlText w:val="•"/>
      <w:lvlJc w:val="left"/>
      <w:pPr>
        <w:ind w:left="1271" w:hanging="360"/>
      </w:pPr>
      <w:rPr>
        <w:rFonts w:hint="default"/>
        <w:lang w:val="en-US" w:eastAsia="en-US" w:bidi="en-US"/>
      </w:rPr>
    </w:lvl>
    <w:lvl w:ilvl="2" w:tplc="737E0C38">
      <w:numFmt w:val="bullet"/>
      <w:lvlText w:val="•"/>
      <w:lvlJc w:val="left"/>
      <w:pPr>
        <w:ind w:left="2182" w:hanging="360"/>
      </w:pPr>
      <w:rPr>
        <w:rFonts w:hint="default"/>
        <w:lang w:val="en-US" w:eastAsia="en-US" w:bidi="en-US"/>
      </w:rPr>
    </w:lvl>
    <w:lvl w:ilvl="3" w:tplc="1D90A46C">
      <w:numFmt w:val="bullet"/>
      <w:lvlText w:val="•"/>
      <w:lvlJc w:val="left"/>
      <w:pPr>
        <w:ind w:left="3092" w:hanging="360"/>
      </w:pPr>
      <w:rPr>
        <w:rFonts w:hint="default"/>
        <w:lang w:val="en-US" w:eastAsia="en-US" w:bidi="en-US"/>
      </w:rPr>
    </w:lvl>
    <w:lvl w:ilvl="4" w:tplc="616E4942">
      <w:numFmt w:val="bullet"/>
      <w:lvlText w:val="•"/>
      <w:lvlJc w:val="left"/>
      <w:pPr>
        <w:ind w:left="4003" w:hanging="360"/>
      </w:pPr>
      <w:rPr>
        <w:rFonts w:hint="default"/>
        <w:lang w:val="en-US" w:eastAsia="en-US" w:bidi="en-US"/>
      </w:rPr>
    </w:lvl>
    <w:lvl w:ilvl="5" w:tplc="DC3C75E8">
      <w:numFmt w:val="bullet"/>
      <w:lvlText w:val="•"/>
      <w:lvlJc w:val="left"/>
      <w:pPr>
        <w:ind w:left="4913" w:hanging="360"/>
      </w:pPr>
      <w:rPr>
        <w:rFonts w:hint="default"/>
        <w:lang w:val="en-US" w:eastAsia="en-US" w:bidi="en-US"/>
      </w:rPr>
    </w:lvl>
    <w:lvl w:ilvl="6" w:tplc="B1FA5256">
      <w:numFmt w:val="bullet"/>
      <w:lvlText w:val="•"/>
      <w:lvlJc w:val="left"/>
      <w:pPr>
        <w:ind w:left="5824" w:hanging="360"/>
      </w:pPr>
      <w:rPr>
        <w:rFonts w:hint="default"/>
        <w:lang w:val="en-US" w:eastAsia="en-US" w:bidi="en-US"/>
      </w:rPr>
    </w:lvl>
    <w:lvl w:ilvl="7" w:tplc="392833EC">
      <w:numFmt w:val="bullet"/>
      <w:lvlText w:val="•"/>
      <w:lvlJc w:val="left"/>
      <w:pPr>
        <w:ind w:left="6734" w:hanging="360"/>
      </w:pPr>
      <w:rPr>
        <w:rFonts w:hint="default"/>
        <w:lang w:val="en-US" w:eastAsia="en-US" w:bidi="en-US"/>
      </w:rPr>
    </w:lvl>
    <w:lvl w:ilvl="8" w:tplc="6FEA007C">
      <w:numFmt w:val="bullet"/>
      <w:lvlText w:val="•"/>
      <w:lvlJc w:val="left"/>
      <w:pPr>
        <w:ind w:left="7645" w:hanging="360"/>
      </w:pPr>
      <w:rPr>
        <w:rFonts w:hint="default"/>
        <w:lang w:val="en-US" w:eastAsia="en-US" w:bidi="en-US"/>
      </w:rPr>
    </w:lvl>
  </w:abstractNum>
  <w:abstractNum w:abstractNumId="7" w15:restartNumberingAfterBreak="0">
    <w:nsid w:val="3D6173F3"/>
    <w:multiLevelType w:val="hybridMultilevel"/>
    <w:tmpl w:val="04C8D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837D5E"/>
    <w:multiLevelType w:val="hybridMultilevel"/>
    <w:tmpl w:val="7C52B2A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518F1341"/>
    <w:multiLevelType w:val="hybridMultilevel"/>
    <w:tmpl w:val="9B7ED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4D3A4A"/>
    <w:multiLevelType w:val="hybridMultilevel"/>
    <w:tmpl w:val="53963106"/>
    <w:lvl w:ilvl="0" w:tplc="CAEA2962">
      <w:start w:val="1"/>
      <w:numFmt w:val="decimal"/>
      <w:lvlText w:val="%1."/>
      <w:lvlJc w:val="left"/>
      <w:pPr>
        <w:ind w:left="360" w:hanging="360"/>
        <w:jc w:val="left"/>
      </w:pPr>
      <w:rPr>
        <w:rFonts w:ascii="Century Gothic" w:eastAsia="Century Gothic" w:hAnsi="Century Gothic" w:cs="Century Gothic" w:hint="default"/>
        <w:color w:val="020302"/>
        <w:spacing w:val="-1"/>
        <w:w w:val="100"/>
        <w:sz w:val="18"/>
        <w:szCs w:val="18"/>
        <w:lang w:val="en-US" w:eastAsia="en-US" w:bidi="en-US"/>
      </w:rPr>
    </w:lvl>
    <w:lvl w:ilvl="1" w:tplc="FA68EE3E">
      <w:numFmt w:val="bullet"/>
      <w:lvlText w:val="•"/>
      <w:lvlJc w:val="left"/>
      <w:pPr>
        <w:ind w:left="1271" w:hanging="360"/>
      </w:pPr>
      <w:rPr>
        <w:rFonts w:hint="default"/>
        <w:lang w:val="en-US" w:eastAsia="en-US" w:bidi="en-US"/>
      </w:rPr>
    </w:lvl>
    <w:lvl w:ilvl="2" w:tplc="737E0C38">
      <w:numFmt w:val="bullet"/>
      <w:lvlText w:val="•"/>
      <w:lvlJc w:val="left"/>
      <w:pPr>
        <w:ind w:left="2182" w:hanging="360"/>
      </w:pPr>
      <w:rPr>
        <w:rFonts w:hint="default"/>
        <w:lang w:val="en-US" w:eastAsia="en-US" w:bidi="en-US"/>
      </w:rPr>
    </w:lvl>
    <w:lvl w:ilvl="3" w:tplc="1D90A46C">
      <w:numFmt w:val="bullet"/>
      <w:lvlText w:val="•"/>
      <w:lvlJc w:val="left"/>
      <w:pPr>
        <w:ind w:left="3092" w:hanging="360"/>
      </w:pPr>
      <w:rPr>
        <w:rFonts w:hint="default"/>
        <w:lang w:val="en-US" w:eastAsia="en-US" w:bidi="en-US"/>
      </w:rPr>
    </w:lvl>
    <w:lvl w:ilvl="4" w:tplc="616E4942">
      <w:numFmt w:val="bullet"/>
      <w:lvlText w:val="•"/>
      <w:lvlJc w:val="left"/>
      <w:pPr>
        <w:ind w:left="4003" w:hanging="360"/>
      </w:pPr>
      <w:rPr>
        <w:rFonts w:hint="default"/>
        <w:lang w:val="en-US" w:eastAsia="en-US" w:bidi="en-US"/>
      </w:rPr>
    </w:lvl>
    <w:lvl w:ilvl="5" w:tplc="DC3C75E8">
      <w:numFmt w:val="bullet"/>
      <w:lvlText w:val="•"/>
      <w:lvlJc w:val="left"/>
      <w:pPr>
        <w:ind w:left="4913" w:hanging="360"/>
      </w:pPr>
      <w:rPr>
        <w:rFonts w:hint="default"/>
        <w:lang w:val="en-US" w:eastAsia="en-US" w:bidi="en-US"/>
      </w:rPr>
    </w:lvl>
    <w:lvl w:ilvl="6" w:tplc="B1FA5256">
      <w:numFmt w:val="bullet"/>
      <w:lvlText w:val="•"/>
      <w:lvlJc w:val="left"/>
      <w:pPr>
        <w:ind w:left="5824" w:hanging="360"/>
      </w:pPr>
      <w:rPr>
        <w:rFonts w:hint="default"/>
        <w:lang w:val="en-US" w:eastAsia="en-US" w:bidi="en-US"/>
      </w:rPr>
    </w:lvl>
    <w:lvl w:ilvl="7" w:tplc="392833EC">
      <w:numFmt w:val="bullet"/>
      <w:lvlText w:val="•"/>
      <w:lvlJc w:val="left"/>
      <w:pPr>
        <w:ind w:left="6734" w:hanging="360"/>
      </w:pPr>
      <w:rPr>
        <w:rFonts w:hint="default"/>
        <w:lang w:val="en-US" w:eastAsia="en-US" w:bidi="en-US"/>
      </w:rPr>
    </w:lvl>
    <w:lvl w:ilvl="8" w:tplc="6FEA007C">
      <w:numFmt w:val="bullet"/>
      <w:lvlText w:val="•"/>
      <w:lvlJc w:val="left"/>
      <w:pPr>
        <w:ind w:left="7645" w:hanging="360"/>
      </w:pPr>
      <w:rPr>
        <w:rFonts w:hint="default"/>
        <w:lang w:val="en-US" w:eastAsia="en-US" w:bidi="en-US"/>
      </w:rPr>
    </w:lvl>
  </w:abstractNum>
  <w:abstractNum w:abstractNumId="11" w15:restartNumberingAfterBreak="0">
    <w:nsid w:val="68210E4C"/>
    <w:multiLevelType w:val="hybridMultilevel"/>
    <w:tmpl w:val="477839B4"/>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724D4F0B"/>
    <w:multiLevelType w:val="hybridMultilevel"/>
    <w:tmpl w:val="331C12CC"/>
    <w:lvl w:ilvl="0" w:tplc="901857FA">
      <w:start w:val="4"/>
      <w:numFmt w:val="decimalZero"/>
      <w:lvlText w:val="%1"/>
      <w:lvlJc w:val="left"/>
      <w:pPr>
        <w:ind w:left="677" w:hanging="567"/>
        <w:jc w:val="left"/>
      </w:pPr>
      <w:rPr>
        <w:rFonts w:ascii="Century Gothic" w:eastAsia="Century Gothic" w:hAnsi="Century Gothic" w:cs="Century Gothic" w:hint="default"/>
        <w:b/>
        <w:bCs/>
        <w:color w:val="0089CF"/>
        <w:spacing w:val="-1"/>
        <w:w w:val="100"/>
        <w:sz w:val="18"/>
        <w:szCs w:val="18"/>
        <w:lang w:val="en-US" w:eastAsia="en-US" w:bidi="en-US"/>
      </w:rPr>
    </w:lvl>
    <w:lvl w:ilvl="1" w:tplc="6BD66412">
      <w:numFmt w:val="bullet"/>
      <w:lvlText w:val="•"/>
      <w:lvlJc w:val="left"/>
      <w:pPr>
        <w:ind w:left="1654" w:hanging="567"/>
      </w:pPr>
      <w:rPr>
        <w:rFonts w:hint="default"/>
        <w:lang w:val="en-US" w:eastAsia="en-US" w:bidi="en-US"/>
      </w:rPr>
    </w:lvl>
    <w:lvl w:ilvl="2" w:tplc="A30EC438">
      <w:numFmt w:val="bullet"/>
      <w:lvlText w:val="•"/>
      <w:lvlJc w:val="left"/>
      <w:pPr>
        <w:ind w:left="2629" w:hanging="567"/>
      </w:pPr>
      <w:rPr>
        <w:rFonts w:hint="default"/>
        <w:lang w:val="en-US" w:eastAsia="en-US" w:bidi="en-US"/>
      </w:rPr>
    </w:lvl>
    <w:lvl w:ilvl="3" w:tplc="39723488">
      <w:numFmt w:val="bullet"/>
      <w:lvlText w:val="•"/>
      <w:lvlJc w:val="left"/>
      <w:pPr>
        <w:ind w:left="3603" w:hanging="567"/>
      </w:pPr>
      <w:rPr>
        <w:rFonts w:hint="default"/>
        <w:lang w:val="en-US" w:eastAsia="en-US" w:bidi="en-US"/>
      </w:rPr>
    </w:lvl>
    <w:lvl w:ilvl="4" w:tplc="8BAE2428">
      <w:numFmt w:val="bullet"/>
      <w:lvlText w:val="•"/>
      <w:lvlJc w:val="left"/>
      <w:pPr>
        <w:ind w:left="4578" w:hanging="567"/>
      </w:pPr>
      <w:rPr>
        <w:rFonts w:hint="default"/>
        <w:lang w:val="en-US" w:eastAsia="en-US" w:bidi="en-US"/>
      </w:rPr>
    </w:lvl>
    <w:lvl w:ilvl="5" w:tplc="6DF27A62">
      <w:numFmt w:val="bullet"/>
      <w:lvlText w:val="•"/>
      <w:lvlJc w:val="left"/>
      <w:pPr>
        <w:ind w:left="5552" w:hanging="567"/>
      </w:pPr>
      <w:rPr>
        <w:rFonts w:hint="default"/>
        <w:lang w:val="en-US" w:eastAsia="en-US" w:bidi="en-US"/>
      </w:rPr>
    </w:lvl>
    <w:lvl w:ilvl="6" w:tplc="A5B25000">
      <w:numFmt w:val="bullet"/>
      <w:lvlText w:val="•"/>
      <w:lvlJc w:val="left"/>
      <w:pPr>
        <w:ind w:left="6527" w:hanging="567"/>
      </w:pPr>
      <w:rPr>
        <w:rFonts w:hint="default"/>
        <w:lang w:val="en-US" w:eastAsia="en-US" w:bidi="en-US"/>
      </w:rPr>
    </w:lvl>
    <w:lvl w:ilvl="7" w:tplc="81F072F2">
      <w:numFmt w:val="bullet"/>
      <w:lvlText w:val="•"/>
      <w:lvlJc w:val="left"/>
      <w:pPr>
        <w:ind w:left="7501" w:hanging="567"/>
      </w:pPr>
      <w:rPr>
        <w:rFonts w:hint="default"/>
        <w:lang w:val="en-US" w:eastAsia="en-US" w:bidi="en-US"/>
      </w:rPr>
    </w:lvl>
    <w:lvl w:ilvl="8" w:tplc="260602CE">
      <w:numFmt w:val="bullet"/>
      <w:lvlText w:val="•"/>
      <w:lvlJc w:val="left"/>
      <w:pPr>
        <w:ind w:left="8476" w:hanging="567"/>
      </w:pPr>
      <w:rPr>
        <w:rFonts w:hint="default"/>
        <w:lang w:val="en-US" w:eastAsia="en-US" w:bidi="en-US"/>
      </w:rPr>
    </w:lvl>
  </w:abstractNum>
  <w:abstractNum w:abstractNumId="13" w15:restartNumberingAfterBreak="0">
    <w:nsid w:val="7369555F"/>
    <w:multiLevelType w:val="hybridMultilevel"/>
    <w:tmpl w:val="E9DC434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748031C1"/>
    <w:multiLevelType w:val="hybridMultilevel"/>
    <w:tmpl w:val="07D48CC2"/>
    <w:lvl w:ilvl="0" w:tplc="695E9ED8">
      <w:numFmt w:val="bullet"/>
      <w:lvlText w:val="•"/>
      <w:lvlJc w:val="left"/>
      <w:pPr>
        <w:ind w:left="360" w:hanging="360"/>
      </w:pPr>
      <w:rPr>
        <w:rFonts w:ascii="Century Gothic" w:eastAsia="Century Gothic" w:hAnsi="Century Gothic" w:cs="Century Gothic" w:hint="default"/>
        <w:color w:val="020302"/>
        <w:spacing w:val="-1"/>
        <w:w w:val="100"/>
        <w:sz w:val="18"/>
        <w:szCs w:val="18"/>
        <w:lang w:val="en-US" w:eastAsia="en-US" w:bidi="en-US"/>
      </w:rPr>
    </w:lvl>
    <w:lvl w:ilvl="1" w:tplc="4354458E">
      <w:numFmt w:val="bullet"/>
      <w:lvlText w:val="•"/>
      <w:lvlJc w:val="left"/>
      <w:pPr>
        <w:ind w:left="1271" w:hanging="360"/>
      </w:pPr>
      <w:rPr>
        <w:rFonts w:hint="default"/>
        <w:lang w:val="en-US" w:eastAsia="en-US" w:bidi="en-US"/>
      </w:rPr>
    </w:lvl>
    <w:lvl w:ilvl="2" w:tplc="E74A8650">
      <w:numFmt w:val="bullet"/>
      <w:lvlText w:val="•"/>
      <w:lvlJc w:val="left"/>
      <w:pPr>
        <w:ind w:left="2182" w:hanging="360"/>
      </w:pPr>
      <w:rPr>
        <w:rFonts w:hint="default"/>
        <w:lang w:val="en-US" w:eastAsia="en-US" w:bidi="en-US"/>
      </w:rPr>
    </w:lvl>
    <w:lvl w:ilvl="3" w:tplc="0E44AE38">
      <w:numFmt w:val="bullet"/>
      <w:lvlText w:val="•"/>
      <w:lvlJc w:val="left"/>
      <w:pPr>
        <w:ind w:left="3092" w:hanging="360"/>
      </w:pPr>
      <w:rPr>
        <w:rFonts w:hint="default"/>
        <w:lang w:val="en-US" w:eastAsia="en-US" w:bidi="en-US"/>
      </w:rPr>
    </w:lvl>
    <w:lvl w:ilvl="4" w:tplc="367E0444">
      <w:numFmt w:val="bullet"/>
      <w:lvlText w:val="•"/>
      <w:lvlJc w:val="left"/>
      <w:pPr>
        <w:ind w:left="4003" w:hanging="360"/>
      </w:pPr>
      <w:rPr>
        <w:rFonts w:hint="default"/>
        <w:lang w:val="en-US" w:eastAsia="en-US" w:bidi="en-US"/>
      </w:rPr>
    </w:lvl>
    <w:lvl w:ilvl="5" w:tplc="0C90382C">
      <w:numFmt w:val="bullet"/>
      <w:lvlText w:val="•"/>
      <w:lvlJc w:val="left"/>
      <w:pPr>
        <w:ind w:left="4913" w:hanging="360"/>
      </w:pPr>
      <w:rPr>
        <w:rFonts w:hint="default"/>
        <w:lang w:val="en-US" w:eastAsia="en-US" w:bidi="en-US"/>
      </w:rPr>
    </w:lvl>
    <w:lvl w:ilvl="6" w:tplc="673AAC4E">
      <w:numFmt w:val="bullet"/>
      <w:lvlText w:val="•"/>
      <w:lvlJc w:val="left"/>
      <w:pPr>
        <w:ind w:left="5824" w:hanging="360"/>
      </w:pPr>
      <w:rPr>
        <w:rFonts w:hint="default"/>
        <w:lang w:val="en-US" w:eastAsia="en-US" w:bidi="en-US"/>
      </w:rPr>
    </w:lvl>
    <w:lvl w:ilvl="7" w:tplc="9C1ECFD6">
      <w:numFmt w:val="bullet"/>
      <w:lvlText w:val="•"/>
      <w:lvlJc w:val="left"/>
      <w:pPr>
        <w:ind w:left="6734" w:hanging="360"/>
      </w:pPr>
      <w:rPr>
        <w:rFonts w:hint="default"/>
        <w:lang w:val="en-US" w:eastAsia="en-US" w:bidi="en-US"/>
      </w:rPr>
    </w:lvl>
    <w:lvl w:ilvl="8" w:tplc="C08E886A">
      <w:numFmt w:val="bullet"/>
      <w:lvlText w:val="•"/>
      <w:lvlJc w:val="left"/>
      <w:pPr>
        <w:ind w:left="7645" w:hanging="360"/>
      </w:pPr>
      <w:rPr>
        <w:rFonts w:hint="default"/>
        <w:lang w:val="en-US" w:eastAsia="en-US" w:bidi="en-US"/>
      </w:rPr>
    </w:lvl>
  </w:abstractNum>
  <w:abstractNum w:abstractNumId="15" w15:restartNumberingAfterBreak="0">
    <w:nsid w:val="74F34F10"/>
    <w:multiLevelType w:val="hybridMultilevel"/>
    <w:tmpl w:val="99722DA0"/>
    <w:lvl w:ilvl="0" w:tplc="E0FCB4EC">
      <w:start w:val="5"/>
      <w:numFmt w:val="decimalZero"/>
      <w:lvlText w:val="%1"/>
      <w:lvlJc w:val="left"/>
      <w:pPr>
        <w:ind w:left="677" w:hanging="851"/>
        <w:jc w:val="left"/>
      </w:pPr>
      <w:rPr>
        <w:rFonts w:ascii="Century Gothic" w:eastAsia="Century Gothic" w:hAnsi="Century Gothic" w:cs="Century Gothic" w:hint="default"/>
        <w:b/>
        <w:bCs/>
        <w:color w:val="0089CF"/>
        <w:spacing w:val="-1"/>
        <w:w w:val="100"/>
        <w:sz w:val="18"/>
        <w:szCs w:val="18"/>
        <w:lang w:val="en-US" w:eastAsia="en-US" w:bidi="en-US"/>
      </w:rPr>
    </w:lvl>
    <w:lvl w:ilvl="1" w:tplc="7A92A22E">
      <w:numFmt w:val="bullet"/>
      <w:lvlText w:val="•"/>
      <w:lvlJc w:val="left"/>
      <w:pPr>
        <w:ind w:left="1654" w:hanging="851"/>
      </w:pPr>
      <w:rPr>
        <w:rFonts w:hint="default"/>
        <w:lang w:val="en-US" w:eastAsia="en-US" w:bidi="en-US"/>
      </w:rPr>
    </w:lvl>
    <w:lvl w:ilvl="2" w:tplc="69BA9048">
      <w:numFmt w:val="bullet"/>
      <w:lvlText w:val="•"/>
      <w:lvlJc w:val="left"/>
      <w:pPr>
        <w:ind w:left="2629" w:hanging="851"/>
      </w:pPr>
      <w:rPr>
        <w:rFonts w:hint="default"/>
        <w:lang w:val="en-US" w:eastAsia="en-US" w:bidi="en-US"/>
      </w:rPr>
    </w:lvl>
    <w:lvl w:ilvl="3" w:tplc="969C5D8A">
      <w:numFmt w:val="bullet"/>
      <w:lvlText w:val="•"/>
      <w:lvlJc w:val="left"/>
      <w:pPr>
        <w:ind w:left="3603" w:hanging="851"/>
      </w:pPr>
      <w:rPr>
        <w:rFonts w:hint="default"/>
        <w:lang w:val="en-US" w:eastAsia="en-US" w:bidi="en-US"/>
      </w:rPr>
    </w:lvl>
    <w:lvl w:ilvl="4" w:tplc="F15CEF18">
      <w:numFmt w:val="bullet"/>
      <w:lvlText w:val="•"/>
      <w:lvlJc w:val="left"/>
      <w:pPr>
        <w:ind w:left="4578" w:hanging="851"/>
      </w:pPr>
      <w:rPr>
        <w:rFonts w:hint="default"/>
        <w:lang w:val="en-US" w:eastAsia="en-US" w:bidi="en-US"/>
      </w:rPr>
    </w:lvl>
    <w:lvl w:ilvl="5" w:tplc="EBF220EE">
      <w:numFmt w:val="bullet"/>
      <w:lvlText w:val="•"/>
      <w:lvlJc w:val="left"/>
      <w:pPr>
        <w:ind w:left="5552" w:hanging="851"/>
      </w:pPr>
      <w:rPr>
        <w:rFonts w:hint="default"/>
        <w:lang w:val="en-US" w:eastAsia="en-US" w:bidi="en-US"/>
      </w:rPr>
    </w:lvl>
    <w:lvl w:ilvl="6" w:tplc="BA3C14D4">
      <w:numFmt w:val="bullet"/>
      <w:lvlText w:val="•"/>
      <w:lvlJc w:val="left"/>
      <w:pPr>
        <w:ind w:left="6527" w:hanging="851"/>
      </w:pPr>
      <w:rPr>
        <w:rFonts w:hint="default"/>
        <w:lang w:val="en-US" w:eastAsia="en-US" w:bidi="en-US"/>
      </w:rPr>
    </w:lvl>
    <w:lvl w:ilvl="7" w:tplc="68888BA8">
      <w:numFmt w:val="bullet"/>
      <w:lvlText w:val="•"/>
      <w:lvlJc w:val="left"/>
      <w:pPr>
        <w:ind w:left="7501" w:hanging="851"/>
      </w:pPr>
      <w:rPr>
        <w:rFonts w:hint="default"/>
        <w:lang w:val="en-US" w:eastAsia="en-US" w:bidi="en-US"/>
      </w:rPr>
    </w:lvl>
    <w:lvl w:ilvl="8" w:tplc="24C2A0D0">
      <w:numFmt w:val="bullet"/>
      <w:lvlText w:val="•"/>
      <w:lvlJc w:val="left"/>
      <w:pPr>
        <w:ind w:left="8476" w:hanging="851"/>
      </w:pPr>
      <w:rPr>
        <w:rFonts w:hint="default"/>
        <w:lang w:val="en-US" w:eastAsia="en-US" w:bidi="en-US"/>
      </w:rPr>
    </w:lvl>
  </w:abstractNum>
  <w:abstractNum w:abstractNumId="16" w15:restartNumberingAfterBreak="0">
    <w:nsid w:val="754E75EC"/>
    <w:multiLevelType w:val="hybridMultilevel"/>
    <w:tmpl w:val="3B908E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75F17C61"/>
    <w:multiLevelType w:val="hybridMultilevel"/>
    <w:tmpl w:val="B7129F48"/>
    <w:lvl w:ilvl="0" w:tplc="25404AA4">
      <w:start w:val="1"/>
      <w:numFmt w:val="decimal"/>
      <w:lvlText w:val="%1."/>
      <w:lvlJc w:val="left"/>
      <w:pPr>
        <w:ind w:left="1319" w:hanging="360"/>
        <w:jc w:val="left"/>
      </w:pPr>
      <w:rPr>
        <w:rFonts w:ascii="Century Gothic" w:eastAsia="Century Gothic" w:hAnsi="Century Gothic" w:cs="Century Gothic" w:hint="default"/>
        <w:color w:val="020302"/>
        <w:spacing w:val="-1"/>
        <w:w w:val="100"/>
        <w:sz w:val="18"/>
        <w:szCs w:val="18"/>
        <w:lang w:val="en-US" w:eastAsia="en-US" w:bidi="en-US"/>
      </w:rPr>
    </w:lvl>
    <w:lvl w:ilvl="1" w:tplc="E9363E84">
      <w:numFmt w:val="bullet"/>
      <w:lvlText w:val="•"/>
      <w:lvlJc w:val="left"/>
      <w:pPr>
        <w:ind w:left="2230" w:hanging="360"/>
      </w:pPr>
      <w:rPr>
        <w:rFonts w:hint="default"/>
        <w:lang w:val="en-US" w:eastAsia="en-US" w:bidi="en-US"/>
      </w:rPr>
    </w:lvl>
    <w:lvl w:ilvl="2" w:tplc="9E6AC4B0">
      <w:numFmt w:val="bullet"/>
      <w:lvlText w:val="•"/>
      <w:lvlJc w:val="left"/>
      <w:pPr>
        <w:ind w:left="3141" w:hanging="360"/>
      </w:pPr>
      <w:rPr>
        <w:rFonts w:hint="default"/>
        <w:lang w:val="en-US" w:eastAsia="en-US" w:bidi="en-US"/>
      </w:rPr>
    </w:lvl>
    <w:lvl w:ilvl="3" w:tplc="3F46B6F2">
      <w:numFmt w:val="bullet"/>
      <w:lvlText w:val="•"/>
      <w:lvlJc w:val="left"/>
      <w:pPr>
        <w:ind w:left="4051" w:hanging="360"/>
      </w:pPr>
      <w:rPr>
        <w:rFonts w:hint="default"/>
        <w:lang w:val="en-US" w:eastAsia="en-US" w:bidi="en-US"/>
      </w:rPr>
    </w:lvl>
    <w:lvl w:ilvl="4" w:tplc="FF6A2F3C">
      <w:numFmt w:val="bullet"/>
      <w:lvlText w:val="•"/>
      <w:lvlJc w:val="left"/>
      <w:pPr>
        <w:ind w:left="4962" w:hanging="360"/>
      </w:pPr>
      <w:rPr>
        <w:rFonts w:hint="default"/>
        <w:lang w:val="en-US" w:eastAsia="en-US" w:bidi="en-US"/>
      </w:rPr>
    </w:lvl>
    <w:lvl w:ilvl="5" w:tplc="90D4B244">
      <w:numFmt w:val="bullet"/>
      <w:lvlText w:val="•"/>
      <w:lvlJc w:val="left"/>
      <w:pPr>
        <w:ind w:left="5872" w:hanging="360"/>
      </w:pPr>
      <w:rPr>
        <w:rFonts w:hint="default"/>
        <w:lang w:val="en-US" w:eastAsia="en-US" w:bidi="en-US"/>
      </w:rPr>
    </w:lvl>
    <w:lvl w:ilvl="6" w:tplc="6CC412BE">
      <w:numFmt w:val="bullet"/>
      <w:lvlText w:val="•"/>
      <w:lvlJc w:val="left"/>
      <w:pPr>
        <w:ind w:left="6783" w:hanging="360"/>
      </w:pPr>
      <w:rPr>
        <w:rFonts w:hint="default"/>
        <w:lang w:val="en-US" w:eastAsia="en-US" w:bidi="en-US"/>
      </w:rPr>
    </w:lvl>
    <w:lvl w:ilvl="7" w:tplc="48764322">
      <w:numFmt w:val="bullet"/>
      <w:lvlText w:val="•"/>
      <w:lvlJc w:val="left"/>
      <w:pPr>
        <w:ind w:left="7693" w:hanging="360"/>
      </w:pPr>
      <w:rPr>
        <w:rFonts w:hint="default"/>
        <w:lang w:val="en-US" w:eastAsia="en-US" w:bidi="en-US"/>
      </w:rPr>
    </w:lvl>
    <w:lvl w:ilvl="8" w:tplc="E02ECE84">
      <w:numFmt w:val="bullet"/>
      <w:lvlText w:val="•"/>
      <w:lvlJc w:val="left"/>
      <w:pPr>
        <w:ind w:left="8604" w:hanging="360"/>
      </w:pPr>
      <w:rPr>
        <w:rFonts w:hint="default"/>
        <w:lang w:val="en-US" w:eastAsia="en-US" w:bidi="en-US"/>
      </w:rPr>
    </w:lvl>
  </w:abstractNum>
  <w:abstractNum w:abstractNumId="18" w15:restartNumberingAfterBreak="0">
    <w:nsid w:val="77A24C2F"/>
    <w:multiLevelType w:val="hybridMultilevel"/>
    <w:tmpl w:val="E102C6D8"/>
    <w:lvl w:ilvl="0" w:tplc="FC04D6A8">
      <w:start w:val="1"/>
      <w:numFmt w:val="lowerLetter"/>
      <w:lvlText w:val="%1)"/>
      <w:lvlJc w:val="left"/>
      <w:pPr>
        <w:ind w:left="227" w:hanging="240"/>
        <w:jc w:val="left"/>
      </w:pPr>
      <w:rPr>
        <w:rFonts w:ascii="Century Gothic" w:eastAsia="Century Gothic" w:hAnsi="Century Gothic" w:cs="Century Gothic" w:hint="default"/>
        <w:color w:val="020302"/>
        <w:spacing w:val="-1"/>
        <w:w w:val="100"/>
        <w:sz w:val="18"/>
        <w:szCs w:val="18"/>
        <w:lang w:val="en-US" w:eastAsia="en-US" w:bidi="en-US"/>
      </w:rPr>
    </w:lvl>
    <w:lvl w:ilvl="1" w:tplc="A71A23E0">
      <w:numFmt w:val="bullet"/>
      <w:lvlText w:val="•"/>
      <w:lvlJc w:val="left"/>
      <w:pPr>
        <w:ind w:left="1145" w:hanging="240"/>
      </w:pPr>
      <w:rPr>
        <w:rFonts w:hint="default"/>
        <w:lang w:val="en-US" w:eastAsia="en-US" w:bidi="en-US"/>
      </w:rPr>
    </w:lvl>
    <w:lvl w:ilvl="2" w:tplc="89AC1794">
      <w:numFmt w:val="bullet"/>
      <w:lvlText w:val="•"/>
      <w:lvlJc w:val="left"/>
      <w:pPr>
        <w:ind w:left="2070" w:hanging="240"/>
      </w:pPr>
      <w:rPr>
        <w:rFonts w:hint="default"/>
        <w:lang w:val="en-US" w:eastAsia="en-US" w:bidi="en-US"/>
      </w:rPr>
    </w:lvl>
    <w:lvl w:ilvl="3" w:tplc="E18C3EAE">
      <w:numFmt w:val="bullet"/>
      <w:lvlText w:val="•"/>
      <w:lvlJc w:val="left"/>
      <w:pPr>
        <w:ind w:left="2994" w:hanging="240"/>
      </w:pPr>
      <w:rPr>
        <w:rFonts w:hint="default"/>
        <w:lang w:val="en-US" w:eastAsia="en-US" w:bidi="en-US"/>
      </w:rPr>
    </w:lvl>
    <w:lvl w:ilvl="4" w:tplc="1A66394C">
      <w:numFmt w:val="bullet"/>
      <w:lvlText w:val="•"/>
      <w:lvlJc w:val="left"/>
      <w:pPr>
        <w:ind w:left="3919" w:hanging="240"/>
      </w:pPr>
      <w:rPr>
        <w:rFonts w:hint="default"/>
        <w:lang w:val="en-US" w:eastAsia="en-US" w:bidi="en-US"/>
      </w:rPr>
    </w:lvl>
    <w:lvl w:ilvl="5" w:tplc="9782ECF0">
      <w:numFmt w:val="bullet"/>
      <w:lvlText w:val="•"/>
      <w:lvlJc w:val="left"/>
      <w:pPr>
        <w:ind w:left="4843" w:hanging="240"/>
      </w:pPr>
      <w:rPr>
        <w:rFonts w:hint="default"/>
        <w:lang w:val="en-US" w:eastAsia="en-US" w:bidi="en-US"/>
      </w:rPr>
    </w:lvl>
    <w:lvl w:ilvl="6" w:tplc="78605FD8">
      <w:numFmt w:val="bullet"/>
      <w:lvlText w:val="•"/>
      <w:lvlJc w:val="left"/>
      <w:pPr>
        <w:ind w:left="5768" w:hanging="240"/>
      </w:pPr>
      <w:rPr>
        <w:rFonts w:hint="default"/>
        <w:lang w:val="en-US" w:eastAsia="en-US" w:bidi="en-US"/>
      </w:rPr>
    </w:lvl>
    <w:lvl w:ilvl="7" w:tplc="60CC05C6">
      <w:numFmt w:val="bullet"/>
      <w:lvlText w:val="•"/>
      <w:lvlJc w:val="left"/>
      <w:pPr>
        <w:ind w:left="6692" w:hanging="240"/>
      </w:pPr>
      <w:rPr>
        <w:rFonts w:hint="default"/>
        <w:lang w:val="en-US" w:eastAsia="en-US" w:bidi="en-US"/>
      </w:rPr>
    </w:lvl>
    <w:lvl w:ilvl="8" w:tplc="F6748256">
      <w:numFmt w:val="bullet"/>
      <w:lvlText w:val="•"/>
      <w:lvlJc w:val="left"/>
      <w:pPr>
        <w:ind w:left="7617" w:hanging="240"/>
      </w:pPr>
      <w:rPr>
        <w:rFonts w:hint="default"/>
        <w:lang w:val="en-US" w:eastAsia="en-US" w:bidi="en-US"/>
      </w:rPr>
    </w:lvl>
  </w:abstractNum>
  <w:abstractNum w:abstractNumId="19" w15:restartNumberingAfterBreak="0">
    <w:nsid w:val="7E3D50D6"/>
    <w:multiLevelType w:val="hybridMultilevel"/>
    <w:tmpl w:val="EB0CE4BA"/>
    <w:lvl w:ilvl="0" w:tplc="1409000F">
      <w:start w:val="1"/>
      <w:numFmt w:val="decimal"/>
      <w:lvlText w:val="%1."/>
      <w:lvlJc w:val="left"/>
      <w:pPr>
        <w:ind w:left="720" w:hanging="360"/>
      </w:pPr>
    </w:lvl>
    <w:lvl w:ilvl="1" w:tplc="1409000F">
      <w:start w:val="1"/>
      <w:numFmt w:val="decimal"/>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
  </w:num>
  <w:num w:numId="2">
    <w:abstractNumId w:val="17"/>
  </w:num>
  <w:num w:numId="3">
    <w:abstractNumId w:val="5"/>
  </w:num>
  <w:num w:numId="4">
    <w:abstractNumId w:val="15"/>
  </w:num>
  <w:num w:numId="5">
    <w:abstractNumId w:val="12"/>
  </w:num>
  <w:num w:numId="6">
    <w:abstractNumId w:val="0"/>
  </w:num>
  <w:num w:numId="7">
    <w:abstractNumId w:val="3"/>
  </w:num>
  <w:num w:numId="8">
    <w:abstractNumId w:val="7"/>
  </w:num>
  <w:num w:numId="9">
    <w:abstractNumId w:val="9"/>
  </w:num>
  <w:num w:numId="10">
    <w:abstractNumId w:val="2"/>
  </w:num>
  <w:num w:numId="11">
    <w:abstractNumId w:val="19"/>
  </w:num>
  <w:num w:numId="12">
    <w:abstractNumId w:val="8"/>
  </w:num>
  <w:num w:numId="13">
    <w:abstractNumId w:val="16"/>
  </w:num>
  <w:num w:numId="14">
    <w:abstractNumId w:val="11"/>
  </w:num>
  <w:num w:numId="15">
    <w:abstractNumId w:val="13"/>
  </w:num>
  <w:num w:numId="16">
    <w:abstractNumId w:val="18"/>
  </w:num>
  <w:num w:numId="17">
    <w:abstractNumId w:val="14"/>
  </w:num>
  <w:num w:numId="18">
    <w:abstractNumId w:val="10"/>
  </w:num>
  <w:num w:numId="19">
    <w:abstractNumId w:val="6"/>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7D3"/>
    <w:rsid w:val="000237D3"/>
    <w:rsid w:val="00040F0F"/>
    <w:rsid w:val="00093525"/>
    <w:rsid w:val="0011220C"/>
    <w:rsid w:val="00225EBE"/>
    <w:rsid w:val="00231F55"/>
    <w:rsid w:val="00261556"/>
    <w:rsid w:val="0037675A"/>
    <w:rsid w:val="003C2C4A"/>
    <w:rsid w:val="00411B69"/>
    <w:rsid w:val="00435765"/>
    <w:rsid w:val="0054520D"/>
    <w:rsid w:val="006F28BB"/>
    <w:rsid w:val="00780B82"/>
    <w:rsid w:val="00785C1D"/>
    <w:rsid w:val="007A6561"/>
    <w:rsid w:val="00820711"/>
    <w:rsid w:val="00821B5D"/>
    <w:rsid w:val="00896722"/>
    <w:rsid w:val="009C7850"/>
    <w:rsid w:val="009D4DDD"/>
    <w:rsid w:val="00A6236B"/>
    <w:rsid w:val="00AC46C8"/>
    <w:rsid w:val="00B25BE2"/>
    <w:rsid w:val="00B32115"/>
    <w:rsid w:val="00B8282D"/>
    <w:rsid w:val="00C341AF"/>
    <w:rsid w:val="00C76E5F"/>
    <w:rsid w:val="00CA0932"/>
    <w:rsid w:val="00CA6447"/>
    <w:rsid w:val="00CA77C3"/>
    <w:rsid w:val="00D91D0C"/>
    <w:rsid w:val="00E1184B"/>
    <w:rsid w:val="00FA4E2D"/>
    <w:rsid w:val="00FC0DE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DC76B7"/>
  <w15:docId w15:val="{8F325642-F3FA-4EC5-BC59-123E4E250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entury Gothic" w:eastAsia="Century Gothic" w:hAnsi="Century Gothic" w:cs="Century Gothic"/>
      <w:lang w:bidi="en-US"/>
    </w:rPr>
  </w:style>
  <w:style w:type="paragraph" w:styleId="Heading1">
    <w:name w:val="heading 1"/>
    <w:basedOn w:val="Normal"/>
    <w:uiPriority w:val="1"/>
    <w:qFormat/>
    <w:pPr>
      <w:spacing w:before="71"/>
      <w:ind w:left="110"/>
      <w:outlineLvl w:val="0"/>
    </w:pPr>
    <w:rPr>
      <w:b/>
      <w:bCs/>
      <w:sz w:val="28"/>
      <w:szCs w:val="28"/>
    </w:rPr>
  </w:style>
  <w:style w:type="paragraph" w:styleId="Heading2">
    <w:name w:val="heading 2"/>
    <w:basedOn w:val="Normal"/>
    <w:uiPriority w:val="1"/>
    <w:qFormat/>
    <w:pPr>
      <w:ind w:left="959"/>
      <w:outlineLvl w:val="1"/>
    </w:pPr>
    <w:rPr>
      <w:b/>
      <w:bCs/>
      <w:sz w:val="20"/>
      <w:szCs w:val="20"/>
    </w:rPr>
  </w:style>
  <w:style w:type="paragraph" w:styleId="Heading3">
    <w:name w:val="heading 3"/>
    <w:basedOn w:val="Normal"/>
    <w:uiPriority w:val="1"/>
    <w:qFormat/>
    <w:pPr>
      <w:ind w:left="959"/>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spacing w:before="59"/>
      <w:ind w:left="1319" w:hanging="360"/>
    </w:pPr>
  </w:style>
  <w:style w:type="paragraph" w:customStyle="1" w:styleId="TableParagraph">
    <w:name w:val="Table Paragraph"/>
    <w:basedOn w:val="Normal"/>
    <w:uiPriority w:val="1"/>
    <w:qFormat/>
    <w:pPr>
      <w:spacing w:before="42"/>
      <w:ind w:left="50"/>
    </w:pPr>
  </w:style>
  <w:style w:type="character" w:styleId="CommentReference">
    <w:name w:val="annotation reference"/>
    <w:basedOn w:val="DefaultParagraphFont"/>
    <w:uiPriority w:val="99"/>
    <w:semiHidden/>
    <w:unhideWhenUsed/>
    <w:rsid w:val="009C7850"/>
    <w:rPr>
      <w:sz w:val="16"/>
      <w:szCs w:val="16"/>
    </w:rPr>
  </w:style>
  <w:style w:type="paragraph" w:styleId="CommentText">
    <w:name w:val="annotation text"/>
    <w:basedOn w:val="Normal"/>
    <w:link w:val="CommentTextChar"/>
    <w:uiPriority w:val="99"/>
    <w:semiHidden/>
    <w:unhideWhenUsed/>
    <w:rsid w:val="009C7850"/>
    <w:rPr>
      <w:sz w:val="20"/>
      <w:szCs w:val="20"/>
    </w:rPr>
  </w:style>
  <w:style w:type="character" w:customStyle="1" w:styleId="CommentTextChar">
    <w:name w:val="Comment Text Char"/>
    <w:basedOn w:val="DefaultParagraphFont"/>
    <w:link w:val="CommentText"/>
    <w:uiPriority w:val="99"/>
    <w:semiHidden/>
    <w:rsid w:val="009C7850"/>
    <w:rPr>
      <w:rFonts w:ascii="Century Gothic" w:eastAsia="Century Gothic" w:hAnsi="Century Gothic" w:cs="Century Gothic"/>
      <w:sz w:val="20"/>
      <w:szCs w:val="20"/>
      <w:lang w:bidi="en-US"/>
    </w:rPr>
  </w:style>
  <w:style w:type="paragraph" w:styleId="CommentSubject">
    <w:name w:val="annotation subject"/>
    <w:basedOn w:val="CommentText"/>
    <w:next w:val="CommentText"/>
    <w:link w:val="CommentSubjectChar"/>
    <w:uiPriority w:val="99"/>
    <w:semiHidden/>
    <w:unhideWhenUsed/>
    <w:rsid w:val="009C7850"/>
    <w:rPr>
      <w:b/>
      <w:bCs/>
    </w:rPr>
  </w:style>
  <w:style w:type="character" w:customStyle="1" w:styleId="CommentSubjectChar">
    <w:name w:val="Comment Subject Char"/>
    <w:basedOn w:val="CommentTextChar"/>
    <w:link w:val="CommentSubject"/>
    <w:uiPriority w:val="99"/>
    <w:semiHidden/>
    <w:rsid w:val="009C7850"/>
    <w:rPr>
      <w:rFonts w:ascii="Century Gothic" w:eastAsia="Century Gothic" w:hAnsi="Century Gothic" w:cs="Century Gothic"/>
      <w:b/>
      <w:bCs/>
      <w:sz w:val="20"/>
      <w:szCs w:val="20"/>
      <w:lang w:bidi="en-US"/>
    </w:rPr>
  </w:style>
  <w:style w:type="paragraph" w:styleId="BalloonText">
    <w:name w:val="Balloon Text"/>
    <w:basedOn w:val="Normal"/>
    <w:link w:val="BalloonTextChar"/>
    <w:uiPriority w:val="99"/>
    <w:semiHidden/>
    <w:unhideWhenUsed/>
    <w:rsid w:val="009C78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850"/>
    <w:rPr>
      <w:rFonts w:ascii="Segoe UI" w:eastAsia="Century Gothic" w:hAnsi="Segoe UI" w:cs="Segoe UI"/>
      <w:sz w:val="18"/>
      <w:szCs w:val="18"/>
      <w:lang w:bidi="en-US"/>
    </w:rPr>
  </w:style>
  <w:style w:type="paragraph" w:customStyle="1" w:styleId="Default">
    <w:name w:val="Default"/>
    <w:rsid w:val="009C7850"/>
    <w:pPr>
      <w:widowControl/>
      <w:adjustRightInd w:val="0"/>
    </w:pPr>
    <w:rPr>
      <w:rFonts w:ascii="Calibri" w:hAnsi="Calibri" w:cs="Calibri"/>
      <w:color w:val="000000"/>
      <w:sz w:val="24"/>
      <w:szCs w:val="24"/>
      <w:lang w:val="en-NZ"/>
    </w:rPr>
  </w:style>
  <w:style w:type="table" w:styleId="TableGrid">
    <w:name w:val="Table Grid"/>
    <w:basedOn w:val="TableNormal"/>
    <w:uiPriority w:val="59"/>
    <w:rsid w:val="009C7850"/>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7850"/>
    <w:pPr>
      <w:tabs>
        <w:tab w:val="center" w:pos="4680"/>
        <w:tab w:val="right" w:pos="9360"/>
      </w:tabs>
    </w:pPr>
  </w:style>
  <w:style w:type="character" w:customStyle="1" w:styleId="HeaderChar">
    <w:name w:val="Header Char"/>
    <w:basedOn w:val="DefaultParagraphFont"/>
    <w:link w:val="Header"/>
    <w:uiPriority w:val="99"/>
    <w:rsid w:val="009C7850"/>
    <w:rPr>
      <w:rFonts w:ascii="Century Gothic" w:eastAsia="Century Gothic" w:hAnsi="Century Gothic" w:cs="Century Gothic"/>
      <w:lang w:bidi="en-US"/>
    </w:rPr>
  </w:style>
  <w:style w:type="paragraph" w:styleId="Footer">
    <w:name w:val="footer"/>
    <w:basedOn w:val="Normal"/>
    <w:link w:val="FooterChar"/>
    <w:uiPriority w:val="99"/>
    <w:unhideWhenUsed/>
    <w:rsid w:val="009C7850"/>
    <w:pPr>
      <w:tabs>
        <w:tab w:val="center" w:pos="4680"/>
        <w:tab w:val="right" w:pos="9360"/>
      </w:tabs>
    </w:pPr>
  </w:style>
  <w:style w:type="character" w:customStyle="1" w:styleId="FooterChar">
    <w:name w:val="Footer Char"/>
    <w:basedOn w:val="DefaultParagraphFont"/>
    <w:link w:val="Footer"/>
    <w:uiPriority w:val="99"/>
    <w:rsid w:val="009C7850"/>
    <w:rPr>
      <w:rFonts w:ascii="Century Gothic" w:eastAsia="Century Gothic" w:hAnsi="Century Gothic" w:cs="Century Gothic"/>
      <w:lang w:bidi="en-US"/>
    </w:rPr>
  </w:style>
  <w:style w:type="character" w:styleId="Hyperlink">
    <w:name w:val="Hyperlink"/>
    <w:basedOn w:val="DefaultParagraphFont"/>
    <w:uiPriority w:val="99"/>
    <w:unhideWhenUsed/>
    <w:rsid w:val="00B8282D"/>
    <w:rPr>
      <w:color w:val="0000FF" w:themeColor="hyperlink"/>
      <w:u w:val="single"/>
    </w:rPr>
  </w:style>
  <w:style w:type="character" w:styleId="UnresolvedMention">
    <w:name w:val="Unresolved Mention"/>
    <w:basedOn w:val="DefaultParagraphFont"/>
    <w:uiPriority w:val="99"/>
    <w:semiHidden/>
    <w:unhideWhenUsed/>
    <w:rsid w:val="00B828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269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arch.proquest.com/business/index?accountid=164702" TargetMode="External"/><Relationship Id="rId5" Type="http://schemas.openxmlformats.org/officeDocument/2006/relationships/footnotes" Target="footnotes.xml"/><Relationship Id="rId10" Type="http://schemas.openxmlformats.org/officeDocument/2006/relationships/hyperlink" Target="http://www.icl.ac.nz/" TargetMode="External"/><Relationship Id="rId4" Type="http://schemas.openxmlformats.org/officeDocument/2006/relationships/webSettings" Target="webSettings.xml"/><Relationship Id="rId9" Type="http://schemas.openxmlformats.org/officeDocument/2006/relationships/hyperlink" Target="mailto:info@icl.ac.n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8</Pages>
  <Words>2173</Words>
  <Characters>12387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ICL Education Group</Company>
  <LinksUpToDate>false</LinksUpToDate>
  <CharactersWithSpaces>14531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Corinna Chin</dc:creator>
  <cp:lastModifiedBy>Markus Klose</cp:lastModifiedBy>
  <cp:revision>4</cp:revision>
  <dcterms:created xsi:type="dcterms:W3CDTF">2021-04-06T23:28:00Z</dcterms:created>
  <dcterms:modified xsi:type="dcterms:W3CDTF">2021-04-08T01:48:00Z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2018-01-31T00:00:00Z</vt:filetime>
  </property>
  <property fmtid="{D5CDD505-2E9C-101B-9397-08002B2CF9AE}" pid="3" name="Creator">
    <vt:lpwstr>Adobe InDesign CC 2017 (Windows)</vt:lpwstr>
  </property>
  <property fmtid="{D5CDD505-2E9C-101B-9397-08002B2CF9AE}" pid="4" name="LastSaved">
    <vt:filetime>2018-01-31T00:00:00Z</vt:filetime>
  </property>
</Properties>
</file>